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C1AE">
      <w:pPr>
        <w:widowControl w:val="0"/>
        <w:spacing w:line="520" w:lineRule="exact"/>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14:paraId="1FE210E5">
      <w:pPr>
        <w:widowControl w:val="0"/>
        <w:spacing w:line="520" w:lineRule="exact"/>
        <w:ind w:left="-34" w:leftChars="-16" w:firstLine="30" w:firstLineChars="7"/>
        <w:jc w:val="center"/>
        <w:rPr>
          <w:rFonts w:ascii="方正小标宋_GBK" w:hAnsi="方正小标宋_GBK" w:eastAsia="方正小标宋_GBK" w:cs="方正小标宋_GBK"/>
          <w:sz w:val="44"/>
          <w:szCs w:val="32"/>
        </w:rPr>
      </w:pPr>
      <w:bookmarkStart w:id="0" w:name="_GoBack"/>
      <w:r>
        <w:rPr>
          <w:rFonts w:hint="eastAsia" w:ascii="方正小标宋_GBK" w:hAnsi="方正小标宋_GBK" w:eastAsia="方正小标宋_GBK" w:cs="方正小标宋_GBK"/>
          <w:sz w:val="44"/>
          <w:szCs w:val="32"/>
        </w:rPr>
        <w:t>2025年中心城区公办初中预报名登记所需材料一览表</w:t>
      </w:r>
    </w:p>
    <w:bookmarkEnd w:id="0"/>
    <w:tbl>
      <w:tblPr>
        <w:tblStyle w:val="2"/>
        <w:tblW w:w="14248" w:type="dxa"/>
        <w:jc w:val="center"/>
        <w:tblLayout w:type="fixed"/>
        <w:tblCellMar>
          <w:top w:w="0" w:type="dxa"/>
          <w:left w:w="108" w:type="dxa"/>
          <w:bottom w:w="0" w:type="dxa"/>
          <w:right w:w="108" w:type="dxa"/>
        </w:tblCellMar>
      </w:tblPr>
      <w:tblGrid>
        <w:gridCol w:w="1001"/>
        <w:gridCol w:w="1056"/>
        <w:gridCol w:w="6616"/>
        <w:gridCol w:w="5575"/>
      </w:tblGrid>
      <w:tr w14:paraId="4ED67426">
        <w:tblPrEx>
          <w:tblCellMar>
            <w:top w:w="0" w:type="dxa"/>
            <w:left w:w="108" w:type="dxa"/>
            <w:bottom w:w="0" w:type="dxa"/>
            <w:right w:w="108" w:type="dxa"/>
          </w:tblCellMar>
        </w:tblPrEx>
        <w:trPr>
          <w:jc w:val="center"/>
        </w:trPr>
        <w:tc>
          <w:tcPr>
            <w:tcW w:w="2057" w:type="dxa"/>
            <w:gridSpan w:val="2"/>
            <w:tcBorders>
              <w:top w:val="single" w:color="auto" w:sz="4" w:space="0"/>
              <w:left w:val="single" w:color="auto" w:sz="4" w:space="0"/>
              <w:bottom w:val="single" w:color="auto" w:sz="4" w:space="0"/>
              <w:right w:val="single" w:color="auto" w:sz="4" w:space="0"/>
            </w:tcBorders>
          </w:tcPr>
          <w:p w14:paraId="52B92AD3">
            <w:pPr>
              <w:widowControl w:val="0"/>
              <w:spacing w:line="3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类型</w:t>
            </w:r>
          </w:p>
        </w:tc>
        <w:tc>
          <w:tcPr>
            <w:tcW w:w="6616" w:type="dxa"/>
            <w:tcBorders>
              <w:top w:val="single" w:color="auto" w:sz="4" w:space="0"/>
              <w:left w:val="single" w:color="auto" w:sz="4" w:space="0"/>
              <w:bottom w:val="single" w:color="auto" w:sz="4" w:space="0"/>
              <w:right w:val="single" w:color="auto" w:sz="4" w:space="0"/>
            </w:tcBorders>
          </w:tcPr>
          <w:p w14:paraId="289C6BE0">
            <w:pPr>
              <w:widowControl w:val="0"/>
              <w:spacing w:line="3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所需材料</w:t>
            </w:r>
          </w:p>
        </w:tc>
        <w:tc>
          <w:tcPr>
            <w:tcW w:w="5575" w:type="dxa"/>
            <w:tcBorders>
              <w:top w:val="single" w:color="auto" w:sz="4" w:space="0"/>
              <w:left w:val="single" w:color="auto" w:sz="4" w:space="0"/>
              <w:bottom w:val="single" w:color="auto" w:sz="4" w:space="0"/>
              <w:right w:val="single" w:color="auto" w:sz="4" w:space="0"/>
            </w:tcBorders>
          </w:tcPr>
          <w:p w14:paraId="32B81D6A">
            <w:pPr>
              <w:widowControl w:val="0"/>
              <w:spacing w:line="3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2E5E61E4">
        <w:tblPrEx>
          <w:tblCellMar>
            <w:top w:w="0" w:type="dxa"/>
            <w:left w:w="108" w:type="dxa"/>
            <w:bottom w:w="0" w:type="dxa"/>
            <w:right w:w="108" w:type="dxa"/>
          </w:tblCellMar>
        </w:tblPrEx>
        <w:trPr>
          <w:cantSplit/>
          <w:trHeight w:val="1701" w:hRule="atLeast"/>
          <w:jc w:val="center"/>
        </w:trPr>
        <w:tc>
          <w:tcPr>
            <w:tcW w:w="100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F80A33A">
            <w:pPr>
              <w:widowControl w:val="0"/>
              <w:spacing w:line="360" w:lineRule="exact"/>
              <w:ind w:left="113" w:right="113"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屯溪户籍小学毕业生</w:t>
            </w:r>
          </w:p>
        </w:tc>
        <w:tc>
          <w:tcPr>
            <w:tcW w:w="1056" w:type="dxa"/>
            <w:tcBorders>
              <w:top w:val="single" w:color="auto" w:sz="4" w:space="0"/>
              <w:left w:val="single" w:color="auto" w:sz="4" w:space="0"/>
              <w:bottom w:val="single" w:color="auto" w:sz="4" w:space="0"/>
              <w:right w:val="single" w:color="auto" w:sz="4" w:space="0"/>
            </w:tcBorders>
            <w:vAlign w:val="center"/>
          </w:tcPr>
          <w:p w14:paraId="44938E1A">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购房</w:t>
            </w:r>
          </w:p>
        </w:tc>
        <w:tc>
          <w:tcPr>
            <w:tcW w:w="6616" w:type="dxa"/>
            <w:tcBorders>
              <w:top w:val="single" w:color="auto" w:sz="4" w:space="0"/>
              <w:left w:val="single" w:color="auto" w:sz="4" w:space="0"/>
              <w:bottom w:val="single" w:color="auto" w:sz="4" w:space="0"/>
              <w:right w:val="single" w:color="auto" w:sz="4" w:space="0"/>
            </w:tcBorders>
            <w:vAlign w:val="center"/>
          </w:tcPr>
          <w:p w14:paraId="5395E75D">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1.学生及父母或其他法定监护人户口簿；</w:t>
            </w:r>
          </w:p>
          <w:p w14:paraId="6BA8CAC0">
            <w:pPr>
              <w:widowControl w:val="0"/>
              <w:spacing w:line="340" w:lineRule="exact"/>
              <w:ind w:left="180" w:hanging="180" w:hangingChars="1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父母或其他法定监护人、学生本人房产材料（如房产证、不动产权证、棚改拆迁协议、土地证等），以及房产所有权人与学生之间亲属关系证明材料（如户口簿、结婚证、出生医学证明等）。</w:t>
            </w:r>
          </w:p>
        </w:tc>
        <w:tc>
          <w:tcPr>
            <w:tcW w:w="5575" w:type="dxa"/>
            <w:tcBorders>
              <w:top w:val="single" w:color="auto" w:sz="4" w:space="0"/>
              <w:left w:val="single" w:color="auto" w:sz="4" w:space="0"/>
              <w:bottom w:val="single" w:color="auto" w:sz="4" w:space="0"/>
              <w:right w:val="single" w:color="auto" w:sz="4" w:space="0"/>
            </w:tcBorders>
            <w:vAlign w:val="center"/>
          </w:tcPr>
          <w:p w14:paraId="6EA2E241">
            <w:pPr>
              <w:widowControl w:val="0"/>
              <w:spacing w:line="26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如以祖辈房产入学，须父母双方</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名下在屯溪区（含高新区）无房产，出生申报时户籍与父母其中一方户籍均与祖辈在同一户口簿上且从未迁出；</w:t>
            </w:r>
          </w:p>
          <w:p w14:paraId="025B0D1F">
            <w:pPr>
              <w:widowControl w:val="0"/>
              <w:spacing w:line="26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如以父母与祖辈共同共有房产入学，须父母双方</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名下在屯溪区（含高新区）无其他房产；</w:t>
            </w:r>
          </w:p>
          <w:p w14:paraId="2F50B999">
            <w:pPr>
              <w:widowControl w:val="0"/>
              <w:spacing w:line="26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持《购房合同》的，需同时提供购房合同及首付款发票。</w:t>
            </w:r>
          </w:p>
        </w:tc>
      </w:tr>
      <w:tr w14:paraId="000F8EB5">
        <w:tblPrEx>
          <w:tblCellMar>
            <w:top w:w="0" w:type="dxa"/>
            <w:left w:w="108" w:type="dxa"/>
            <w:bottom w:w="0" w:type="dxa"/>
            <w:right w:w="108" w:type="dxa"/>
          </w:tblCellMar>
        </w:tblPrEx>
        <w:trPr>
          <w:trHeight w:val="1103" w:hRule="atLeast"/>
          <w:jc w:val="center"/>
        </w:trPr>
        <w:tc>
          <w:tcPr>
            <w:tcW w:w="1001" w:type="dxa"/>
            <w:vMerge w:val="continue"/>
            <w:tcBorders>
              <w:top w:val="single" w:color="auto" w:sz="4" w:space="0"/>
              <w:left w:val="single" w:color="auto" w:sz="4" w:space="0"/>
              <w:bottom w:val="single" w:color="auto" w:sz="4" w:space="0"/>
              <w:right w:val="single" w:color="auto" w:sz="4" w:space="0"/>
            </w:tcBorders>
            <w:vAlign w:val="center"/>
          </w:tcPr>
          <w:p w14:paraId="5E21A066">
            <w:pPr>
              <w:widowControl w:val="0"/>
              <w:spacing w:line="360" w:lineRule="exact"/>
              <w:ind w:firstLine="360" w:firstLineChars="200"/>
              <w:jc w:val="center"/>
              <w:rPr>
                <w:rFonts w:ascii="Times New Roman" w:hAnsi="Times New Roman" w:eastAsia="宋体" w:cs="Times New Roman"/>
                <w:sz w:val="18"/>
                <w:szCs w:val="18"/>
              </w:rPr>
            </w:pPr>
          </w:p>
        </w:tc>
        <w:tc>
          <w:tcPr>
            <w:tcW w:w="1056" w:type="dxa"/>
            <w:tcBorders>
              <w:top w:val="single" w:color="auto" w:sz="4" w:space="0"/>
              <w:left w:val="single" w:color="auto" w:sz="4" w:space="0"/>
              <w:bottom w:val="single" w:color="auto" w:sz="4" w:space="0"/>
              <w:right w:val="single" w:color="auto" w:sz="4" w:space="0"/>
            </w:tcBorders>
            <w:vAlign w:val="center"/>
          </w:tcPr>
          <w:p w14:paraId="0B7342EC">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租房</w:t>
            </w:r>
          </w:p>
          <w:p w14:paraId="0F8E58E4">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（含挂户）</w:t>
            </w:r>
          </w:p>
        </w:tc>
        <w:tc>
          <w:tcPr>
            <w:tcW w:w="6616" w:type="dxa"/>
            <w:tcBorders>
              <w:top w:val="single" w:color="auto" w:sz="4" w:space="0"/>
              <w:left w:val="single" w:color="auto" w:sz="4" w:space="0"/>
              <w:bottom w:val="single" w:color="auto" w:sz="4" w:space="0"/>
              <w:right w:val="single" w:color="auto" w:sz="4" w:space="0"/>
            </w:tcBorders>
            <w:vAlign w:val="center"/>
          </w:tcPr>
          <w:p w14:paraId="5768663F">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1.学生及父母或其他法定监护人户口簿；</w:t>
            </w:r>
          </w:p>
          <w:p w14:paraId="5E76C005">
            <w:pPr>
              <w:widowControl w:val="0"/>
              <w:spacing w:line="340" w:lineRule="exact"/>
              <w:ind w:left="180" w:hanging="180" w:hangingChars="100"/>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父母或其他法定监护人住址证明材料（如公租房、廉租房证明等），以及承租人与学生之间亲属关系证明材料（如户口簿、结婚证、出生医学证明等）。</w:t>
            </w:r>
          </w:p>
        </w:tc>
        <w:tc>
          <w:tcPr>
            <w:tcW w:w="5575" w:type="dxa"/>
            <w:tcBorders>
              <w:top w:val="single" w:color="auto" w:sz="4" w:space="0"/>
              <w:left w:val="single" w:color="auto" w:sz="4" w:space="0"/>
              <w:bottom w:val="single" w:color="auto" w:sz="4" w:space="0"/>
              <w:right w:val="single" w:color="auto" w:sz="4" w:space="0"/>
            </w:tcBorders>
            <w:vAlign w:val="center"/>
          </w:tcPr>
          <w:p w14:paraId="026DD436">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须父母双方或其他法定监护人</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w:t>
            </w:r>
          </w:p>
        </w:tc>
      </w:tr>
      <w:tr w14:paraId="26F4684B">
        <w:tblPrEx>
          <w:tblCellMar>
            <w:top w:w="0" w:type="dxa"/>
            <w:left w:w="108" w:type="dxa"/>
            <w:bottom w:w="0" w:type="dxa"/>
            <w:right w:w="108" w:type="dxa"/>
          </w:tblCellMar>
        </w:tblPrEx>
        <w:trPr>
          <w:cantSplit/>
          <w:trHeight w:val="2041" w:hRule="atLeast"/>
          <w:jc w:val="center"/>
        </w:trPr>
        <w:tc>
          <w:tcPr>
            <w:tcW w:w="100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1C414EFD">
            <w:pPr>
              <w:widowControl w:val="0"/>
              <w:spacing w:line="360" w:lineRule="exact"/>
              <w:ind w:left="113" w:right="113"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（进城务工人员随迁子女）</w:t>
            </w:r>
          </w:p>
          <w:p w14:paraId="34C500ED">
            <w:pPr>
              <w:widowControl w:val="0"/>
              <w:spacing w:line="360" w:lineRule="exact"/>
              <w:ind w:left="113" w:right="113"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非屯溪户籍小学毕业生</w:t>
            </w:r>
          </w:p>
        </w:tc>
        <w:tc>
          <w:tcPr>
            <w:tcW w:w="1056" w:type="dxa"/>
            <w:tcBorders>
              <w:top w:val="single" w:color="auto" w:sz="4" w:space="0"/>
              <w:left w:val="single" w:color="auto" w:sz="4" w:space="0"/>
              <w:bottom w:val="single" w:color="auto" w:sz="4" w:space="0"/>
              <w:right w:val="single" w:color="auto" w:sz="4" w:space="0"/>
            </w:tcBorders>
            <w:vAlign w:val="center"/>
          </w:tcPr>
          <w:p w14:paraId="0228B45A">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购房</w:t>
            </w:r>
          </w:p>
        </w:tc>
        <w:tc>
          <w:tcPr>
            <w:tcW w:w="6616" w:type="dxa"/>
            <w:tcBorders>
              <w:top w:val="single" w:color="auto" w:sz="4" w:space="0"/>
              <w:left w:val="single" w:color="auto" w:sz="4" w:space="0"/>
              <w:bottom w:val="single" w:color="auto" w:sz="4" w:space="0"/>
              <w:right w:val="single" w:color="auto" w:sz="4" w:space="0"/>
            </w:tcBorders>
            <w:vAlign w:val="center"/>
          </w:tcPr>
          <w:p w14:paraId="75605B4D">
            <w:pPr>
              <w:widowControl w:val="0"/>
              <w:spacing w:line="260" w:lineRule="exact"/>
              <w:ind w:left="180" w:hanging="180" w:hangingChars="100"/>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Calibri" w:hAnsi="Calibri" w:eastAsia="宋体" w:cs="Times New Roman"/>
                <w:szCs w:val="22"/>
              </w:rPr>
              <w:t xml:space="preserve"> </w:t>
            </w:r>
            <w:r>
              <w:rPr>
                <w:rFonts w:hint="eastAsia" w:ascii="Times New Roman" w:hAnsi="Times New Roman" w:eastAsia="宋体" w:cs="Times New Roman"/>
                <w:sz w:val="18"/>
                <w:szCs w:val="18"/>
              </w:rPr>
              <w:t>学生及父母或其他法定监护人户口簿，学生为外市户籍的须提供父母或其他法定监护人居住证；</w:t>
            </w:r>
          </w:p>
          <w:p w14:paraId="6571F43B">
            <w:pPr>
              <w:widowControl w:val="0"/>
              <w:spacing w:line="260" w:lineRule="exact"/>
              <w:ind w:left="180" w:hanging="180" w:hangingChars="100"/>
              <w:rPr>
                <w:rFonts w:ascii="Times New Roman" w:hAnsi="Times New Roman" w:eastAsia="宋体" w:cs="Times New Roman"/>
                <w:sz w:val="18"/>
                <w:szCs w:val="18"/>
              </w:rPr>
            </w:pPr>
            <w:r>
              <w:rPr>
                <w:rFonts w:hint="eastAsia" w:ascii="Times New Roman" w:hAnsi="Times New Roman" w:eastAsia="宋体" w:cs="Times New Roman"/>
                <w:sz w:val="18"/>
                <w:szCs w:val="18"/>
              </w:rPr>
              <w:t>2.父母或其他法定监护人、学生本人房产材料（如房产证、不动产权证等），以及房产所有权人与学生之间亲属关系证明材料（如户口簿、结婚证、出生医学证明等）；</w:t>
            </w:r>
          </w:p>
          <w:p w14:paraId="5AE5DAEF">
            <w:pPr>
              <w:widowControl w:val="0"/>
              <w:spacing w:line="260" w:lineRule="exact"/>
              <w:ind w:left="180" w:hanging="180" w:hangingChars="100"/>
              <w:rPr>
                <w:rFonts w:ascii="Times New Roman" w:hAnsi="Times New Roman" w:eastAsia="宋体" w:cs="Times New Roman"/>
                <w:sz w:val="18"/>
                <w:szCs w:val="18"/>
              </w:rPr>
            </w:pPr>
            <w:r>
              <w:rPr>
                <w:rFonts w:hint="eastAsia" w:ascii="Times New Roman" w:hAnsi="Times New Roman" w:eastAsia="宋体" w:cs="Times New Roman"/>
                <w:sz w:val="18"/>
                <w:szCs w:val="18"/>
              </w:rPr>
              <w:t>3.学生父母或其他法定监护人在屯溪区（含高新区）劳动用工合同及社保缴纳凭证，或营业执照以及完税/免税证明；</w:t>
            </w:r>
          </w:p>
        </w:tc>
        <w:tc>
          <w:tcPr>
            <w:tcW w:w="5575" w:type="dxa"/>
            <w:tcBorders>
              <w:top w:val="single" w:color="auto" w:sz="4" w:space="0"/>
              <w:left w:val="single" w:color="auto" w:sz="4" w:space="0"/>
              <w:bottom w:val="single" w:color="auto" w:sz="4" w:space="0"/>
              <w:right w:val="single" w:color="auto" w:sz="4" w:space="0"/>
            </w:tcBorders>
            <w:vAlign w:val="center"/>
          </w:tcPr>
          <w:p w14:paraId="12FCCCE6">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持《购房合同》的，需提供购房合同及首付款发票。</w:t>
            </w:r>
          </w:p>
        </w:tc>
      </w:tr>
      <w:tr w14:paraId="4D72D596">
        <w:tblPrEx>
          <w:tblCellMar>
            <w:top w:w="0" w:type="dxa"/>
            <w:left w:w="108" w:type="dxa"/>
            <w:bottom w:w="0" w:type="dxa"/>
            <w:right w:w="108" w:type="dxa"/>
          </w:tblCellMar>
        </w:tblPrEx>
        <w:trPr>
          <w:trHeight w:val="1817" w:hRule="atLeast"/>
          <w:jc w:val="center"/>
        </w:trPr>
        <w:tc>
          <w:tcPr>
            <w:tcW w:w="1001" w:type="dxa"/>
            <w:vMerge w:val="continue"/>
            <w:tcBorders>
              <w:top w:val="single" w:color="auto" w:sz="4" w:space="0"/>
              <w:left w:val="single" w:color="auto" w:sz="4" w:space="0"/>
              <w:bottom w:val="single" w:color="auto" w:sz="4" w:space="0"/>
              <w:right w:val="single" w:color="auto" w:sz="4" w:space="0"/>
            </w:tcBorders>
          </w:tcPr>
          <w:p w14:paraId="50DAAC23">
            <w:pPr>
              <w:widowControl w:val="0"/>
              <w:spacing w:line="360" w:lineRule="exact"/>
              <w:ind w:firstLine="360" w:firstLineChars="200"/>
              <w:jc w:val="center"/>
              <w:rPr>
                <w:rFonts w:ascii="Times New Roman" w:hAnsi="Times New Roman" w:eastAsia="宋体" w:cs="Times New Roman"/>
                <w:sz w:val="18"/>
                <w:szCs w:val="18"/>
              </w:rPr>
            </w:pPr>
          </w:p>
        </w:tc>
        <w:tc>
          <w:tcPr>
            <w:tcW w:w="1056" w:type="dxa"/>
            <w:tcBorders>
              <w:top w:val="single" w:color="auto" w:sz="4" w:space="0"/>
              <w:left w:val="single" w:color="auto" w:sz="4" w:space="0"/>
              <w:bottom w:val="single" w:color="auto" w:sz="4" w:space="0"/>
              <w:right w:val="single" w:color="auto" w:sz="4" w:space="0"/>
            </w:tcBorders>
            <w:vAlign w:val="center"/>
          </w:tcPr>
          <w:p w14:paraId="5557656A">
            <w:pPr>
              <w:widowControl w:val="0"/>
              <w:spacing w:line="360" w:lineRule="exac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租房</w:t>
            </w:r>
          </w:p>
        </w:tc>
        <w:tc>
          <w:tcPr>
            <w:tcW w:w="6616" w:type="dxa"/>
            <w:tcBorders>
              <w:top w:val="single" w:color="auto" w:sz="4" w:space="0"/>
              <w:left w:val="single" w:color="auto" w:sz="4" w:space="0"/>
              <w:bottom w:val="single" w:color="auto" w:sz="4" w:space="0"/>
              <w:right w:val="single" w:color="auto" w:sz="4" w:space="0"/>
            </w:tcBorders>
            <w:vAlign w:val="center"/>
          </w:tcPr>
          <w:p w14:paraId="070A4884">
            <w:pPr>
              <w:widowControl w:val="0"/>
              <w:spacing w:line="260" w:lineRule="exact"/>
              <w:ind w:left="90" w:hanging="90" w:hangingChars="50"/>
              <w:rPr>
                <w:rFonts w:ascii="Times New Roman" w:hAnsi="Times New Roman" w:eastAsia="宋体" w:cs="Times New Roman"/>
                <w:sz w:val="18"/>
                <w:szCs w:val="18"/>
              </w:rPr>
            </w:pPr>
            <w:r>
              <w:rPr>
                <w:rFonts w:hint="eastAsia" w:ascii="Times New Roman" w:hAnsi="Times New Roman" w:eastAsia="宋体" w:cs="Times New Roman"/>
                <w:sz w:val="18"/>
                <w:szCs w:val="18"/>
              </w:rPr>
              <w:t>1.学生及父母或其他法定监护人户口簿，学生为外市户籍的须提供父母或其他法定监护人居住证；</w:t>
            </w:r>
          </w:p>
          <w:p w14:paraId="25A048CD">
            <w:pPr>
              <w:widowControl w:val="0"/>
              <w:spacing w:line="260" w:lineRule="exact"/>
              <w:ind w:left="90" w:hanging="90" w:hangingChars="50"/>
              <w:rPr>
                <w:rFonts w:ascii="Times New Roman" w:hAnsi="Times New Roman" w:eastAsia="宋体" w:cs="Times New Roman"/>
                <w:sz w:val="18"/>
                <w:szCs w:val="18"/>
              </w:rPr>
            </w:pPr>
            <w:r>
              <w:rPr>
                <w:rFonts w:hint="eastAsia" w:ascii="Times New Roman" w:hAnsi="Times New Roman" w:eastAsia="宋体" w:cs="Times New Roman"/>
                <w:sz w:val="18"/>
                <w:szCs w:val="18"/>
              </w:rPr>
              <w:t>2.父母或其他法定监护人住址证明材料，以及承租人与学生之间亲属关系证明材料（如户口簿、结婚证、出生医学证明等）；</w:t>
            </w:r>
          </w:p>
          <w:p w14:paraId="52E64E63">
            <w:pPr>
              <w:widowControl w:val="0"/>
              <w:spacing w:line="260" w:lineRule="exact"/>
              <w:ind w:left="180" w:hanging="180" w:hangingChars="100"/>
              <w:rPr>
                <w:rFonts w:ascii="Times New Roman" w:hAnsi="Times New Roman" w:eastAsia="宋体" w:cs="Times New Roman"/>
                <w:sz w:val="18"/>
                <w:szCs w:val="18"/>
              </w:rPr>
            </w:pPr>
            <w:r>
              <w:rPr>
                <w:rFonts w:hint="eastAsia" w:ascii="Times New Roman" w:hAnsi="Times New Roman" w:eastAsia="宋体" w:cs="Times New Roman"/>
                <w:sz w:val="18"/>
                <w:szCs w:val="18"/>
              </w:rPr>
              <w:t>3.父母或其他法定监护人在屯溪区（含高新区）劳动用工合同及社保缴纳凭证，或营业执照以及完税/免税证明。</w:t>
            </w:r>
          </w:p>
        </w:tc>
        <w:tc>
          <w:tcPr>
            <w:tcW w:w="5575" w:type="dxa"/>
            <w:tcBorders>
              <w:top w:val="single" w:color="auto" w:sz="4" w:space="0"/>
              <w:left w:val="single" w:color="auto" w:sz="4" w:space="0"/>
              <w:bottom w:val="single" w:color="auto" w:sz="4" w:space="0"/>
              <w:right w:val="single" w:color="auto" w:sz="4" w:space="0"/>
            </w:tcBorders>
            <w:vAlign w:val="center"/>
          </w:tcPr>
          <w:p w14:paraId="6758605C">
            <w:pPr>
              <w:widowControl w:val="0"/>
              <w:spacing w:line="340" w:lineRule="exact"/>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须父母双方或其他法定监护人</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w:t>
            </w:r>
          </w:p>
        </w:tc>
      </w:tr>
    </w:tbl>
    <w:p w14:paraId="0C5BEE2A">
      <w:pPr>
        <w:rPr>
          <w:sz w:val="10"/>
          <w:szCs w:val="1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97AAD"/>
    <w:rsid w:val="6539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2025-04-29T10:37:00Z</dcterms:created>
  <dc:creator>吴世勋的吴夫人</dc:creator>
  <cp:lastModifiedBy>吴世勋的吴夫人</cp:lastModifiedBy>
  <dcterms:modified xsi:type="dcterms:W3CDTF">2025-04-29T10:38:40Z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A18364BD0E54490EA4810459898D57C4_11</vt:lpwstr>
  </property>
  <property fmtid="{D5CDD505-2E9C-101B-9397-08002B2CF9AE}" pid="4" name="KSOTemplateDocerSaveRecord">
    <vt:lpwstr>eyJoZGlkIjoiZWZlMjEzM2Q0Yjc0YjZkYzc3YWU1NDE2MjE4NTM4NmQiLCJ1c2VySWQiOiI0NjE4OTg0MjgifQ==</vt:lpwstr>
  </property>
</Properties>
</file>