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05088C">
      <w:pPr>
        <w:rPr>
          <w:rFonts w:ascii="仿宋_GB2312" w:eastAsia="仿宋_GB2312" w:hint="eastAsia"/>
          <w:sz w:val="32"/>
          <w:szCs w:val="32"/>
        </w:rPr>
      </w:pPr>
      <w:r w:rsidRPr="00590FBD">
        <w:rPr>
          <w:rFonts w:ascii="仿宋_GB2312" w:eastAsia="仿宋_GB2312" w:hint="eastAsia"/>
          <w:sz w:val="32"/>
          <w:szCs w:val="32"/>
        </w:rPr>
        <w:t>4.1.4对银行和其他金融机构未依法在从事生产、经营的纳税人的账户中登录税务登记证件号码，或者未按规定在税务登记证件中登录从事生产、经营的纳税人的账户账号的处罚</w:t>
      </w:r>
    </w:p>
    <w:p w:rsidR="0005088C" w:rsidRPr="001570C2" w:rsidRDefault="0005088C" w:rsidP="0005088C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1570C2">
        <w:rPr>
          <w:rFonts w:ascii="仿宋_GB2312" w:eastAsia="仿宋_GB2312" w:hAnsi="华文楷体" w:hint="eastAsia"/>
          <w:sz w:val="32"/>
          <w:szCs w:val="32"/>
        </w:rPr>
        <w:t>一般程序</w:t>
      </w:r>
    </w:p>
    <w:p w:rsidR="0005088C" w:rsidRDefault="0005088C" w:rsidP="0005088C">
      <w:pPr>
        <w:rPr>
          <w:rFonts w:ascii="仿宋_GB2312" w:eastAsia="仿宋_GB2312" w:hAnsi="华文楷体"/>
          <w:sz w:val="32"/>
          <w:szCs w:val="32"/>
        </w:rPr>
      </w:pPr>
    </w:p>
    <w:p w:rsidR="0005088C" w:rsidRDefault="0005088C" w:rsidP="0005088C">
      <w:pPr>
        <w:jc w:val="center"/>
      </w:pPr>
      <w:r>
        <w:object w:dxaOrig="10965" w:dyaOrig="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399pt" o:ole="">
            <v:imagedata r:id="rId4" o:title=""/>
          </v:shape>
          <o:OLEObject Type="Embed" ProgID="Visio.Drawing.15" ShapeID="_x0000_i1025" DrawAspect="Content" ObjectID="_1643284374" r:id="rId5"/>
        </w:object>
      </w:r>
    </w:p>
    <w:p w:rsidR="0005088C" w:rsidRDefault="0005088C"/>
    <w:sectPr w:rsidR="0005088C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088C"/>
    <w:rsid w:val="00013580"/>
    <w:rsid w:val="00024374"/>
    <w:rsid w:val="00024972"/>
    <w:rsid w:val="00034305"/>
    <w:rsid w:val="00043B45"/>
    <w:rsid w:val="0004483F"/>
    <w:rsid w:val="0005088C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2020-02-15T07:04:00Z</dcterms:created>
  <dcterms:modified xsi:type="dcterms:W3CDTF">2020-02-15T07:05:00Z</dcterms:modified>
</cp:coreProperties>
</file>