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B34" w:rsidRPr="00564C8D" w:rsidRDefault="00C14B34" w:rsidP="00C14B34">
      <w:pPr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Ansi="仿宋" w:hint="eastAsia"/>
          <w:sz w:val="32"/>
          <w:szCs w:val="32"/>
        </w:rPr>
        <w:t>1.14.1城市维护建设税征收</w:t>
      </w:r>
    </w:p>
    <w:p w:rsidR="00C14B34" w:rsidRPr="00564C8D" w:rsidRDefault="00C14B34" w:rsidP="00C14B34">
      <w:pPr>
        <w:rPr>
          <w:rFonts w:ascii="仿宋_GB2312" w:eastAsia="仿宋_GB2312" w:hAnsi="仿宋" w:hint="eastAsia"/>
          <w:sz w:val="32"/>
          <w:szCs w:val="32"/>
        </w:rPr>
      </w:pPr>
    </w:p>
    <w:p w:rsidR="00C14B34" w:rsidRPr="00564C8D" w:rsidRDefault="00C14B34" w:rsidP="00C14B34">
      <w:pPr>
        <w:jc w:val="center"/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int="eastAsia"/>
          <w:sz w:val="32"/>
          <w:szCs w:val="32"/>
        </w:rPr>
        <w:object w:dxaOrig="10568" w:dyaOrig="95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42" o:spid="_x0000_i1025" type="#_x0000_t75" style="width:395.1pt;height:356.35pt;mso-position-horizontal-relative:page;mso-position-vertical-relative:page" o:ole="">
            <v:imagedata r:id="rId4" o:title=""/>
          </v:shape>
          <o:OLEObject Type="Embed" ProgID="Visio.Drawing.15" ShapeID="对象 42" DrawAspect="Content" ObjectID="_1643364447" r:id="rId5"/>
        </w:object>
      </w:r>
    </w:p>
    <w:p w:rsidR="00B400B9" w:rsidRDefault="00B400B9"/>
    <w:sectPr w:rsidR="00B400B9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14B34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3E7A"/>
    <w:rsid w:val="00896777"/>
    <w:rsid w:val="008B154C"/>
    <w:rsid w:val="008B52F0"/>
    <w:rsid w:val="00944C50"/>
    <w:rsid w:val="00947D50"/>
    <w:rsid w:val="00953A12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4B34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B3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41</Characters>
  <Application>Microsoft Office Word</Application>
  <DocSecurity>0</DocSecurity>
  <Lines>1</Lines>
  <Paragraphs>1</Paragraphs>
  <ScaleCrop>false</ScaleCrop>
  <Company/>
  <LinksUpToDate>false</LinksUpToDate>
  <CharactersWithSpaces>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2020-02-16T05:19:00Z</dcterms:created>
  <dcterms:modified xsi:type="dcterms:W3CDTF">2020-02-16T05:19:00Z</dcterms:modified>
</cp:coreProperties>
</file>