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A0" w:rsidRPr="00564C8D" w:rsidRDefault="007443A0" w:rsidP="007443A0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</w:t>
      </w:r>
      <w:r>
        <w:rPr>
          <w:rFonts w:ascii="仿宋_GB2312" w:eastAsia="仿宋_GB2312" w:hAnsi="仿宋" w:hint="eastAsia"/>
          <w:sz w:val="32"/>
          <w:szCs w:val="32"/>
        </w:rPr>
        <w:t>6</w:t>
      </w:r>
      <w:r w:rsidRPr="00564C8D">
        <w:rPr>
          <w:rFonts w:ascii="仿宋_GB2312" w:eastAsia="仿宋_GB2312" w:hAnsi="仿宋" w:hint="eastAsia"/>
          <w:sz w:val="32"/>
          <w:szCs w:val="32"/>
        </w:rPr>
        <w:t>对汇总缴纳增值税的核准</w:t>
      </w:r>
    </w:p>
    <w:p w:rsidR="007443A0" w:rsidRPr="00564C8D" w:rsidRDefault="007443A0" w:rsidP="007443A0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7443A0" w:rsidP="007443A0">
      <w:r w:rsidRPr="00564C8D">
        <w:rPr>
          <w:rFonts w:ascii="仿宋_GB2312" w:eastAsia="仿宋_GB2312" w:hint="eastAsia"/>
          <w:sz w:val="32"/>
          <w:szCs w:val="32"/>
        </w:rPr>
        <w:object w:dxaOrig="12225" w:dyaOrig="7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5pt;height:223.75pt" o:ole="">
            <v:imagedata r:id="rId4" o:title=""/>
          </v:shape>
          <o:OLEObject Type="Embed" ProgID="Visio.Drawing.15" ShapeID="_x0000_i1025" DrawAspect="Content" ObjectID="_1643363961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43A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443A0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2020-02-16T05:13:00Z</dcterms:created>
  <dcterms:modified xsi:type="dcterms:W3CDTF">2020-02-16T05:13:00Z</dcterms:modified>
</cp:coreProperties>
</file>