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黄山市市</w:t>
      </w:r>
      <w:r>
        <w:rPr>
          <w:rFonts w:hint="eastAsia" w:ascii="宋体" w:hAnsi="宋体"/>
          <w:b/>
          <w:sz w:val="32"/>
          <w:szCs w:val="32"/>
          <w:lang w:eastAsia="zh-CN"/>
        </w:rPr>
        <w:t>本</w:t>
      </w:r>
      <w:r>
        <w:rPr>
          <w:rFonts w:hint="eastAsia" w:ascii="宋体" w:hAnsi="宋体"/>
          <w:b/>
          <w:sz w:val="32"/>
          <w:szCs w:val="32"/>
        </w:rPr>
        <w:t>级20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度</w:t>
      </w:r>
      <w:r>
        <w:rPr>
          <w:rFonts w:hint="eastAsia" w:ascii="宋体" w:hAnsi="宋体"/>
          <w:b/>
          <w:sz w:val="32"/>
          <w:szCs w:val="32"/>
        </w:rPr>
        <w:t>“三公”经费财政拨款支出决算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市本级“三公”经费财政拨款支出决算表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(单位：万元)</w:t>
      </w:r>
    </w:p>
    <w:tbl>
      <w:tblPr>
        <w:tblStyle w:val="5"/>
        <w:tblW w:w="80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3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28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1,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7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  其中：公务用车运行维护费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926.12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 xml:space="preserve">          公务用车购置 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outlineLvl w:val="9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191.05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级“三公”经费财政拨款支出情况说明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度，</w:t>
      </w:r>
      <w:r>
        <w:rPr>
          <w:rFonts w:hint="eastAsia" w:ascii="仿宋_GB2312" w:eastAsia="仿宋_GB2312"/>
          <w:sz w:val="32"/>
          <w:szCs w:val="32"/>
        </w:rPr>
        <w:t>包括公开部门、涉密部门等在内的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家部门市级“三公”经费财政拨款预算数为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355.29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决算数为1,817.65万元，比年初预算减少537.64万元，下降22.83%。其</w:t>
      </w:r>
      <w:r>
        <w:rPr>
          <w:rFonts w:hint="eastAsia" w:ascii="仿宋_GB2312" w:eastAsia="仿宋_GB2312"/>
          <w:sz w:val="32"/>
          <w:szCs w:val="32"/>
        </w:rPr>
        <w:t>中：因公出国（境）费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40.45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660.04</w:t>
      </w:r>
      <w:r>
        <w:rPr>
          <w:rFonts w:hint="eastAsia" w:ascii="仿宋_GB2312" w:eastAsia="仿宋_GB2312"/>
          <w:sz w:val="32"/>
          <w:szCs w:val="32"/>
        </w:rPr>
        <w:t>万元，公务用车购置及运行费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1,117.16</w:t>
      </w:r>
      <w:r>
        <w:rPr>
          <w:rFonts w:hint="eastAsia" w:ascii="仿宋_GB2312" w:eastAsia="仿宋_GB2312"/>
          <w:sz w:val="32"/>
          <w:szCs w:val="32"/>
        </w:rPr>
        <w:t>万元。具体情况如下：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预算数81.52万元，</w:t>
      </w:r>
      <w:r>
        <w:rPr>
          <w:rFonts w:hint="eastAsia" w:ascii="仿宋_GB2312" w:eastAsia="仿宋_GB2312"/>
          <w:sz w:val="32"/>
          <w:szCs w:val="32"/>
        </w:rPr>
        <w:t>决算</w:t>
      </w:r>
      <w:r>
        <w:rPr>
          <w:rFonts w:hint="eastAsia" w:ascii="仿宋_GB2312" w:eastAsia="仿宋_GB2312"/>
          <w:sz w:val="32"/>
          <w:szCs w:val="32"/>
          <w:lang w:eastAsia="zh-CN"/>
        </w:rPr>
        <w:t>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40.45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比年初预算数减少41.07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，主要原因是市级各部门、单位落实过紧日子要求,严格执行因公出国（境）相关制度，从严控制出国人数和经费。市本级2023年度因公出国（境）团组13次，出国（境）21人次。</w:t>
      </w:r>
      <w:r>
        <w:rPr>
          <w:rFonts w:hint="eastAsia" w:ascii="仿宋_GB2312" w:eastAsia="仿宋_GB2312"/>
          <w:sz w:val="32"/>
          <w:szCs w:val="32"/>
        </w:rPr>
        <w:t>经费使用严格按照《黄山市财政局 黄山市政府外事办公室关于转发&lt;安徽省省直党政机关因公临时出国经费管理办法&gt;的通知》（黄财行〔2014〕68号）、《黄山市财政局 黄山市人力资源和社会保障局转发&lt;安徽省省直党政机关因公短期出国培训费用管理办法&gt;的通知》（黄财社〔2014〕262号）相关规定执行。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（二）公务接待费预算数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940.96</w:t>
      </w:r>
      <w:r>
        <w:rPr>
          <w:rFonts w:hint="eastAsia" w:ascii="仿宋_GB2312" w:eastAsia="仿宋_GB2312"/>
          <w:sz w:val="32"/>
          <w:szCs w:val="32"/>
        </w:rPr>
        <w:t>万元，决算数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660.04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比年初预算数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280.92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下降29.85%，主要原因是市级各部门、单位落实过紧日子要求，压减一般性支出，减少公务接待计划，从严控制接待人数和费用。2023年度市级各部门、单位国内接待共7,081批次，71,244人次。经费使用按照中央八项规定，严格执行《黄山市党政机关国内公务接待管理细则》、《黄山市党政机关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内公务考察及公务接待管理暂行办法》、《黄山市市直机关外宾接待经费管理办法》等相关规定。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（三）公务用车购置及运行费预算数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1,332.80</w:t>
      </w:r>
      <w:r>
        <w:rPr>
          <w:rFonts w:hint="eastAsia" w:ascii="仿宋_GB2312" w:eastAsia="仿宋_GB2312"/>
          <w:sz w:val="32"/>
          <w:szCs w:val="32"/>
        </w:rPr>
        <w:t>万元，决算数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1,117.16</w:t>
      </w:r>
      <w:r>
        <w:rPr>
          <w:rFonts w:hint="eastAsia" w:ascii="仿宋_GB2312" w:eastAsia="仿宋_GB2312"/>
          <w:sz w:val="32"/>
          <w:szCs w:val="32"/>
        </w:rPr>
        <w:t>万元，比年初预算数减少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215.64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16.18%</w:t>
      </w:r>
      <w:r>
        <w:rPr>
          <w:rFonts w:hint="eastAsia" w:ascii="仿宋_GB2312" w:eastAsia="仿宋_GB2312"/>
          <w:sz w:val="32"/>
          <w:szCs w:val="32"/>
          <w:lang w:eastAsia="zh-CN"/>
        </w:rPr>
        <w:t>。其中，公务用车购置费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191.05</w:t>
      </w:r>
      <w:r>
        <w:rPr>
          <w:rFonts w:hint="eastAsia" w:ascii="仿宋_GB2312" w:eastAsia="仿宋_GB2312"/>
          <w:sz w:val="32"/>
          <w:szCs w:val="32"/>
          <w:lang w:eastAsia="zh-CN"/>
        </w:rPr>
        <w:t>万元，比年初预算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244.87万元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53.82</w:t>
      </w:r>
      <w:r>
        <w:rPr>
          <w:rFonts w:hint="eastAsia" w:ascii="仿宋_GB2312" w:eastAsia="仿宋_GB2312"/>
          <w:sz w:val="32"/>
          <w:szCs w:val="32"/>
          <w:lang w:eastAsia="zh-CN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21.98</w:t>
      </w:r>
      <w:r>
        <w:rPr>
          <w:rFonts w:hint="eastAsia" w:ascii="仿宋_GB2312" w:eastAsia="仿宋_GB2312"/>
          <w:sz w:val="32"/>
          <w:szCs w:val="32"/>
          <w:lang w:eastAsia="zh-CN"/>
        </w:rPr>
        <w:t>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</w:t>
      </w:r>
      <w:r>
        <w:rPr>
          <w:rFonts w:hint="eastAsia" w:ascii="仿宋_GB2312" w:eastAsia="仿宋_GB2312"/>
          <w:sz w:val="32"/>
          <w:szCs w:val="32"/>
        </w:rPr>
        <w:t>要原因是车改后按照中央和省、市有关公务用车配备使用管理规定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对部分超出使用年限的保留车辆，安排报废更新经费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统一更新公务用车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用车运行维护费926.12万元，比年初预算1,087.93万元减少161.81万元，下降14.87%。主要原因是市直进一步加强和规范公务用车使用管理，保留的公务用车严格报批使用，降低了公务用车运行成本。截止到2023年末，市本级公务用车保有量484辆。运行维护费主要用于核定保留的公务用车燃料费、维修费、过桥过路费、保险费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MmIzYWMzZmM0ZmFkNTU3ZWUwM2I3ZDk3OWVkYTgifQ=="/>
  </w:docVars>
  <w:rsids>
    <w:rsidRoot w:val="3B066B6A"/>
    <w:rsid w:val="1240431F"/>
    <w:rsid w:val="129D1539"/>
    <w:rsid w:val="331853C3"/>
    <w:rsid w:val="3B0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2024-09-14T02:15:00Z</dcterms:created>
  <dc:creator>洪HH2X</dc:creator>
  <cp:lastModifiedBy></cp:lastModifiedBy>
  <dcterms:modified xsi:type="dcterms:W3CDTF">2024-09-18T09:05:04Z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C6938C1CC6E34CCFAF4C7862F0A2F24A_11</vt:lpwstr>
  </property>
</Properties>
</file>