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pStyle w:val="a2"/>
        <w:jc w:val="both"/>
        <w:rPr>
          <w:rFonts w:ascii="黑体" w:eastAsia="黑体" w:hAnsi="黑体" w:cs="黑体"/>
          <w:sz w:val="32"/>
        </w:rPr>
      </w:pPr>
      <w:r>
        <w:rPr>
          <w:rFonts w:ascii="黑体" w:eastAsia="黑体" w:hAnsi="黑体" w:cs="黑体" w:hint="eastAsia"/>
          <w:sz w:val="32"/>
        </w:rPr>
        <w:t>附件1</w:t>
      </w:r>
    </w:p>
    <w:p>
      <w:pPr>
        <w:pStyle w:val="2312"/>
        <w:ind w:firstLine="640"/>
      </w:pPr>
    </w:p>
    <w:p>
      <w:pPr>
        <w:pStyle w:val="a2"/>
      </w:pPr>
      <w:r>
        <w:rPr>
          <w:rFonts w:hint="eastAsia"/>
        </w:rPr>
        <w:t>2024年观测类重点工程项目</w:t>
      </w:r>
    </w:p>
    <w:p>
      <w:pPr>
        <w:pStyle w:val="a2"/>
      </w:pPr>
      <w:r>
        <w:rPr>
          <w:rFonts w:hint="eastAsia"/>
        </w:rPr>
        <w:t>建设推进工作方案</w:t>
      </w:r>
    </w:p>
    <w:p>
      <w:pPr>
        <w:pStyle w:val="2312"/>
        <w:ind w:firstLine="640"/>
      </w:pPr>
    </w:p>
    <w:p>
      <w:pPr>
        <w:pStyle w:val="2312"/>
        <w:ind w:firstLine="640"/>
      </w:pPr>
      <w:r>
        <w:rPr>
          <w:rFonts w:hint="eastAsia"/>
        </w:rPr>
        <w:t>202</w:t>
      </w:r>
      <w:r>
        <w:rPr>
          <w:rFonts w:hint="eastAsia"/>
        </w:rPr>
        <w:t>4</w:t>
      </w:r>
      <w:r>
        <w:rPr>
          <w:rFonts w:hint="eastAsia"/>
        </w:rPr>
        <w:t>年是全面贯彻落实党的二十大和二十届二中全会精神的关键之年，是</w:t>
      </w:r>
      <w:r>
        <w:rPr>
          <w:rFonts w:hint="eastAsia"/>
        </w:rPr>
        <w:t>黄山</w:t>
      </w:r>
      <w:r>
        <w:rPr>
          <w:rFonts w:hint="eastAsia"/>
        </w:rPr>
        <w:t>气象高质量发展、“十四五”</w:t>
      </w:r>
      <w:r>
        <w:rPr>
          <w:rFonts w:hint="eastAsia"/>
        </w:rPr>
        <w:t>规划</w:t>
      </w:r>
      <w:r>
        <w:rPr>
          <w:rFonts w:hint="eastAsia"/>
        </w:rPr>
        <w:t>重大</w:t>
      </w:r>
      <w:r>
        <w:rPr>
          <w:rFonts w:hint="eastAsia"/>
        </w:rPr>
        <w:t>工程系列项目推进实施的攻坚之年，气象灾害监测系统优化提升工程（国债项目）、气象观测站网工程、</w:t>
      </w:r>
      <w:r>
        <w:rPr>
          <w:rFonts w:hint="eastAsia"/>
        </w:rPr>
        <w:t>气象监测预报预警工程等一批中央和地方投资重点工程项目获批启动建设，</w:t>
      </w:r>
      <w:r>
        <w:rPr>
          <w:rFonts w:hint="eastAsia"/>
        </w:rPr>
        <w:t>项目多</w:t>
      </w:r>
      <w:r>
        <w:t>、</w:t>
      </w:r>
      <w:r>
        <w:rPr>
          <w:rFonts w:hint="eastAsia"/>
        </w:rPr>
        <w:t>任务重</w:t>
      </w:r>
      <w:r>
        <w:t>、</w:t>
      </w:r>
      <w:r>
        <w:rPr>
          <w:rFonts w:hint="eastAsia"/>
        </w:rPr>
        <w:t>时间紧。为确保各项重点工程项目有序推进，特制定本方案。</w:t>
      </w:r>
    </w:p>
    <w:p>
      <w:pPr>
        <w:pStyle w:val="a"/>
        <w:ind w:firstLine="640"/>
      </w:pPr>
      <w:r>
        <w:rPr>
          <w:rFonts w:hint="eastAsia"/>
        </w:rPr>
        <w:t>工作目标</w:t>
      </w:r>
    </w:p>
    <w:p>
      <w:pPr>
        <w:pStyle w:val="2312"/>
        <w:ind w:firstLine="640"/>
      </w:pPr>
      <w:r>
        <w:rPr>
          <w:rFonts w:hint="eastAsia"/>
        </w:rPr>
        <w:t>贯彻落实</w:t>
      </w:r>
      <w:r>
        <w:rPr>
          <w:rFonts w:hint="eastAsia"/>
        </w:rPr>
        <w:t>全省</w:t>
      </w:r>
      <w:r>
        <w:rPr>
          <w:rFonts w:hint="eastAsia"/>
        </w:rPr>
        <w:t>重点项目</w:t>
      </w:r>
      <w:r>
        <w:rPr>
          <w:rFonts w:hint="eastAsia"/>
        </w:rPr>
        <w:t>工作会议部署，统筹推进各类观测工程项目建设，明确年度建设计划表和路线图，确保高质量完成各观测类工程项目年度建设任务。</w:t>
      </w:r>
    </w:p>
    <w:p>
      <w:pPr>
        <w:pStyle w:val="a"/>
        <w:ind w:firstLine="640"/>
      </w:pPr>
      <w:r>
        <w:rPr>
          <w:rFonts w:hint="eastAsia"/>
        </w:rPr>
        <w:t>组织领导</w:t>
      </w:r>
    </w:p>
    <w:p>
      <w:pPr>
        <w:pStyle w:val="2312"/>
        <w:ind w:firstLine="640"/>
      </w:pPr>
      <w:r>
        <w:rPr>
          <w:rFonts w:hint="eastAsia"/>
        </w:rPr>
        <w:t>为加强各</w:t>
      </w:r>
      <w:r>
        <w:rPr>
          <w:rFonts w:hint="eastAsia"/>
          <w:lang w:eastAsia="zh-CN"/>
        </w:rPr>
        <w:t>观测</w:t>
      </w:r>
      <w:r>
        <w:rPr>
          <w:rFonts w:hint="eastAsia"/>
        </w:rPr>
        <w:t>类重点工程项目建设组织领导，</w:t>
      </w:r>
      <w:r>
        <w:rPr>
          <w:rFonts w:hint="eastAsia"/>
        </w:rPr>
        <w:t>成立</w:t>
      </w:r>
      <w:r>
        <w:rPr>
          <w:rFonts w:hint="eastAsia"/>
        </w:rPr>
        <w:t>2024年观测类重点工程建设工作领导小组和工作专班。局分管领导为领导小组组长，工作</w:t>
      </w:r>
      <w:r>
        <w:rPr>
          <w:rFonts w:hint="eastAsia"/>
        </w:rPr>
        <w:t>专班由业务科</w:t>
      </w:r>
      <w:r>
        <w:rPr>
          <w:rFonts w:hint="eastAsia"/>
        </w:rPr>
        <w:t>牵头，</w:t>
      </w:r>
      <w:r>
        <w:rPr>
          <w:rFonts w:hint="eastAsia"/>
        </w:rPr>
        <w:t>重点办</w:t>
      </w:r>
      <w:r>
        <w:rPr>
          <w:rFonts w:hint="eastAsia"/>
        </w:rPr>
        <w:t>、</w:t>
      </w:r>
      <w:bookmarkStart w:id="0" w:name="_GoBack"/>
      <w:bookmarkEnd w:id="0"/>
      <w:r>
        <w:rPr>
          <w:rFonts w:hint="eastAsia"/>
        </w:rPr>
        <w:t>核算中心、基准站</w:t>
      </w:r>
      <w:r>
        <w:rPr>
          <w:rFonts w:hint="eastAsia"/>
        </w:rPr>
        <w:t>、各项目建设单位派员</w:t>
      </w:r>
      <w:r>
        <w:rPr>
          <w:rFonts w:hint="eastAsia"/>
        </w:rPr>
        <w:t>参加</w:t>
      </w:r>
      <w:r>
        <w:rPr>
          <w:rFonts w:hint="eastAsia"/>
        </w:rPr>
        <w:t>。</w:t>
      </w:r>
    </w:p>
    <w:p>
      <w:pPr>
        <w:pStyle w:val="a"/>
        <w:ind w:firstLine="640"/>
      </w:pPr>
      <w:r>
        <w:rPr>
          <w:rFonts w:hint="eastAsia"/>
        </w:rPr>
        <w:t>主要建设内容</w:t>
      </w:r>
    </w:p>
    <w:p>
      <w:pPr>
        <w:pStyle w:val="a0"/>
        <w:ind w:firstLine="641"/>
        <w:rPr>
          <w:b/>
          <w:bCs/>
        </w:rPr>
      </w:pPr>
      <w:r>
        <w:rPr>
          <w:rFonts w:hint="eastAsia"/>
          <w:b/>
          <w:bCs/>
        </w:rPr>
        <w:t>加快推进在建工程项目建设</w:t>
      </w:r>
    </w:p>
    <w:p>
      <w:pPr>
        <w:pStyle w:val="a1"/>
        <w:numPr>
          <w:ilvl w:val="0"/>
          <w:numId w:val="0"/>
        </w:numPr>
        <w:tabs>
          <w:tab w:val="clear" w:pos="420"/>
        </w:tabs>
        <w:ind w:firstLine="640" w:firstLineChars="200"/>
      </w:pPr>
      <w:r>
        <w:rPr>
          <w:rFonts w:hint="eastAsia"/>
        </w:rPr>
        <w:t>1.2023年站网工程</w:t>
      </w:r>
    </w:p>
    <w:p>
      <w:pPr>
        <w:pStyle w:val="2312"/>
        <w:ind w:firstLine="643"/>
        <w:rPr>
          <w:rFonts w:cs="仿宋_GB2312"/>
          <w:b/>
          <w:bCs/>
          <w:szCs w:val="32"/>
        </w:rPr>
      </w:pPr>
      <w:r>
        <w:rPr>
          <w:rFonts w:cs="仿宋_GB2312" w:hint="eastAsia"/>
          <w:b/>
          <w:bCs/>
          <w:szCs w:val="32"/>
        </w:rPr>
        <w:t>任务1：</w:t>
      </w:r>
      <w:r>
        <w:rPr>
          <w:rFonts w:cs="仿宋_GB2312"/>
          <w:szCs w:val="32"/>
        </w:rPr>
        <w:t>安徽省</w:t>
      </w:r>
      <w:r>
        <w:rPr>
          <w:rFonts w:cs="仿宋_GB2312"/>
          <w:szCs w:val="32"/>
        </w:rPr>
        <w:t>植被和物候观测系统</w:t>
      </w:r>
      <w:r>
        <w:rPr>
          <w:rFonts w:cs="仿宋_GB2312" w:hint="eastAsia"/>
          <w:szCs w:val="32"/>
          <w:lang w:eastAsia="zh-CN"/>
        </w:rPr>
        <w:t>及</w:t>
      </w:r>
      <w:r>
        <w:rPr>
          <w:rFonts w:cs="仿宋_GB2312"/>
          <w:szCs w:val="32"/>
        </w:rPr>
        <w:t>单雨站建设</w:t>
      </w:r>
      <w:r>
        <w:rPr>
          <w:rFonts w:cs="仿宋_GB2312" w:hint="eastAsia"/>
          <w:szCs w:val="32"/>
        </w:rPr>
        <w:t>。</w:t>
      </w:r>
      <w:r>
        <w:rPr>
          <w:rFonts w:cs="仿宋_GB2312"/>
          <w:b/>
          <w:bCs/>
          <w:szCs w:val="32"/>
        </w:rPr>
        <w:t>（</w:t>
      </w:r>
      <w:r>
        <w:rPr>
          <w:rFonts w:cs="仿宋_GB2312" w:hint="eastAsia"/>
          <w:b/>
          <w:szCs w:val="32"/>
        </w:rPr>
        <w:t>责任单位：</w:t>
      </w:r>
      <w:r>
        <w:rPr>
          <w:rFonts w:cs="仿宋_GB2312" w:hint="eastAsia"/>
          <w:b/>
          <w:bCs/>
          <w:szCs w:val="32"/>
        </w:rPr>
        <w:t>休宁</w:t>
      </w:r>
      <w:r>
        <w:rPr>
          <w:rFonts w:cs="仿宋_GB2312" w:hint="eastAsia"/>
          <w:b/>
          <w:bCs/>
          <w:szCs w:val="32"/>
          <w:lang w:eastAsia="zh-CN"/>
        </w:rPr>
        <w:t>县</w:t>
      </w:r>
      <w:r>
        <w:rPr>
          <w:rFonts w:cs="仿宋_GB2312" w:hint="eastAsia"/>
          <w:b/>
          <w:bCs/>
          <w:szCs w:val="32"/>
        </w:rPr>
        <w:t>、</w:t>
      </w:r>
      <w:r>
        <w:rPr>
          <w:rFonts w:cs="仿宋_GB2312"/>
          <w:b/>
          <w:bCs/>
          <w:szCs w:val="32"/>
        </w:rPr>
        <w:t>祁门</w:t>
      </w:r>
      <w:r>
        <w:rPr>
          <w:rFonts w:cs="仿宋_GB2312" w:hint="eastAsia"/>
          <w:b/>
          <w:bCs/>
          <w:szCs w:val="32"/>
          <w:lang w:eastAsia="zh-CN"/>
        </w:rPr>
        <w:t>县</w:t>
      </w:r>
      <w:r>
        <w:rPr>
          <w:rFonts w:cs="仿宋_GB2312"/>
          <w:b/>
          <w:bCs/>
          <w:szCs w:val="32"/>
        </w:rPr>
        <w:t>局</w:t>
      </w:r>
      <w:r>
        <w:rPr>
          <w:rFonts w:cs="仿宋_GB2312"/>
          <w:b/>
          <w:bCs/>
          <w:szCs w:val="32"/>
        </w:rPr>
        <w:t>）</w:t>
      </w:r>
    </w:p>
    <w:p>
      <w:pPr>
        <w:pStyle w:val="2312"/>
        <w:ind w:firstLine="643"/>
        <w:rPr>
          <w:rFonts w:cs="仿宋_GB2312"/>
          <w:b/>
          <w:bCs/>
          <w:szCs w:val="32"/>
        </w:rPr>
      </w:pPr>
      <w:r>
        <w:rPr>
          <w:rFonts w:cs="仿宋_GB2312" w:hint="eastAsia"/>
          <w:b/>
          <w:bCs/>
          <w:szCs w:val="32"/>
        </w:rPr>
        <w:t>任务</w:t>
      </w:r>
      <w:r>
        <w:rPr>
          <w:rFonts w:cs="仿宋_GB2312" w:hint="eastAsia"/>
          <w:b/>
          <w:bCs/>
          <w:szCs w:val="32"/>
          <w:lang w:val="en-US" w:eastAsia="zh-CN"/>
        </w:rPr>
        <w:t>2</w:t>
      </w:r>
      <w:r>
        <w:rPr>
          <w:rFonts w:cs="仿宋_GB2312" w:hint="eastAsia"/>
          <w:b/>
          <w:bCs/>
          <w:szCs w:val="32"/>
        </w:rPr>
        <w:t>：</w:t>
      </w:r>
      <w:r>
        <w:rPr>
          <w:rFonts w:cs="仿宋_GB2312"/>
          <w:szCs w:val="32"/>
        </w:rPr>
        <w:t>安徽省</w:t>
      </w:r>
      <w:r>
        <w:rPr>
          <w:rFonts w:cs="仿宋_GB2312" w:hint="eastAsia"/>
          <w:szCs w:val="32"/>
          <w:lang w:eastAsia="zh-CN"/>
        </w:rPr>
        <w:t>探空</w:t>
      </w:r>
      <w:r>
        <w:rPr>
          <w:rFonts w:cs="仿宋_GB2312" w:hint="eastAsia"/>
          <w:szCs w:val="32"/>
          <w:lang w:eastAsia="zh-CN"/>
        </w:rPr>
        <w:t>观测</w:t>
      </w:r>
      <w:r>
        <w:rPr>
          <w:rFonts w:cs="仿宋_GB2312" w:hint="eastAsia"/>
          <w:szCs w:val="32"/>
          <w:lang w:eastAsia="zh-CN"/>
        </w:rPr>
        <w:t>系统</w:t>
      </w:r>
      <w:r>
        <w:rPr>
          <w:rFonts w:cs="仿宋_GB2312" w:hint="eastAsia"/>
          <w:szCs w:val="32"/>
          <w:lang w:eastAsia="zh-CN"/>
        </w:rPr>
        <w:t>升级</w:t>
      </w:r>
      <w:r>
        <w:rPr>
          <w:rFonts w:cs="仿宋_GB2312" w:hint="eastAsia"/>
          <w:szCs w:val="32"/>
          <w:lang w:eastAsia="zh-CN"/>
        </w:rPr>
        <w:t>新建</w:t>
      </w:r>
      <w:r>
        <w:rPr>
          <w:rFonts w:cs="仿宋_GB2312" w:hint="eastAsia"/>
          <w:szCs w:val="32"/>
          <w:lang w:eastAsia="zh-CN"/>
        </w:rPr>
        <w:t>中继</w:t>
      </w:r>
      <w:r>
        <w:rPr>
          <w:rFonts w:cs="仿宋_GB2312" w:hint="eastAsia"/>
          <w:szCs w:val="32"/>
          <w:lang w:eastAsia="zh-CN"/>
        </w:rPr>
        <w:t>接收站</w:t>
      </w:r>
      <w:r>
        <w:rPr>
          <w:rFonts w:cs="仿宋_GB2312" w:hint="eastAsia"/>
          <w:szCs w:val="32"/>
          <w:lang w:val="en-US" w:eastAsia="zh-CN"/>
        </w:rPr>
        <w:t>1</w:t>
      </w:r>
      <w:r>
        <w:rPr>
          <w:rFonts w:cs="仿宋_GB2312" w:hint="eastAsia"/>
          <w:szCs w:val="32"/>
          <w:lang w:val="en-US" w:eastAsia="zh-CN"/>
        </w:rPr>
        <w:t>套</w:t>
      </w:r>
      <w:r>
        <w:rPr>
          <w:rFonts w:cs="仿宋_GB2312" w:hint="eastAsia"/>
          <w:szCs w:val="32"/>
        </w:rPr>
        <w:t>。</w:t>
      </w:r>
      <w:r>
        <w:rPr>
          <w:rFonts w:cs="仿宋_GB2312"/>
          <w:b/>
          <w:bCs/>
          <w:szCs w:val="32"/>
        </w:rPr>
        <w:t>（</w:t>
      </w:r>
      <w:r>
        <w:rPr>
          <w:rFonts w:cs="仿宋_GB2312" w:hint="eastAsia"/>
          <w:b/>
          <w:szCs w:val="32"/>
        </w:rPr>
        <w:t>责任单位：</w:t>
      </w:r>
      <w:r>
        <w:rPr>
          <w:rFonts w:cs="仿宋_GB2312" w:hint="eastAsia"/>
          <w:b/>
          <w:bCs/>
          <w:szCs w:val="32"/>
          <w:lang w:eastAsia="zh-CN"/>
        </w:rPr>
        <w:t>黟县</w:t>
      </w:r>
      <w:r>
        <w:rPr>
          <w:rFonts w:cs="仿宋_GB2312" w:hint="eastAsia"/>
          <w:b/>
          <w:bCs/>
          <w:szCs w:val="32"/>
          <w:lang w:eastAsia="zh-CN"/>
        </w:rPr>
        <w:t>局</w:t>
      </w:r>
      <w:r>
        <w:rPr>
          <w:rFonts w:cs="仿宋_GB2312"/>
          <w:b/>
          <w:bCs/>
          <w:szCs w:val="32"/>
        </w:rPr>
        <w:t>）</w:t>
      </w:r>
    </w:p>
    <w:p>
      <w:pPr>
        <w:pStyle w:val="a1"/>
        <w:numPr>
          <w:ilvl w:val="0"/>
          <w:numId w:val="0"/>
        </w:numPr>
        <w:tabs>
          <w:tab w:val="clear" w:pos="420"/>
        </w:tabs>
        <w:ind w:firstLine="720" w:firstLineChars="225"/>
      </w:pPr>
      <w:r>
        <w:rPr>
          <w:rFonts w:hint="eastAsia"/>
        </w:rPr>
        <w:t>2</w:t>
      </w:r>
      <w:r>
        <w:rPr>
          <w:rFonts w:hint="eastAsia"/>
        </w:rPr>
        <w:t>.气象监测预报预警工程</w:t>
      </w:r>
    </w:p>
    <w:p>
      <w:pPr>
        <w:ind w:firstLine="640" w:firstLineChars="200"/>
      </w:pPr>
      <w:r>
        <w:rPr>
          <w:rFonts w:ascii="仿宋_GB2312" w:hAnsi="仿宋_GB2312" w:cs="仿宋_GB2312" w:hint="eastAsia"/>
          <w:b/>
          <w:bCs/>
          <w:szCs w:val="32"/>
        </w:rPr>
        <w:t>任务</w:t>
      </w:r>
      <w:r>
        <w:rPr>
          <w:rFonts w:ascii="仿宋_GB2312" w:hAnsi="仿宋_GB2312" w:cs="仿宋_GB2312" w:hint="eastAsia"/>
          <w:b/>
          <w:bCs/>
          <w:szCs w:val="32"/>
          <w:lang w:val="en-US" w:eastAsia="zh-CN"/>
        </w:rPr>
        <w:t>3</w:t>
      </w:r>
      <w:r>
        <w:rPr>
          <w:rFonts w:ascii="仿宋_GB2312" w:hAnsi="仿宋_GB2312" w:cs="仿宋_GB2312" w:hint="eastAsia"/>
          <w:b/>
          <w:bCs/>
          <w:szCs w:val="32"/>
        </w:rPr>
        <w:t>：</w:t>
      </w:r>
      <w:r>
        <w:rPr>
          <w:rFonts w:ascii="仿宋_GB2312" w:hAnsi="仿宋_GB2312" w:cs="仿宋_GB2312"/>
          <w:szCs w:val="32"/>
        </w:rPr>
        <w:t>徽州区</w:t>
      </w:r>
      <w:r>
        <w:rPr>
          <w:rFonts w:ascii="仿宋_GB2312" w:hAnsi="仿宋_GB2312" w:cs="仿宋_GB2312" w:hint="eastAsia"/>
          <w:szCs w:val="32"/>
        </w:rPr>
        <w:t>X波段天气雷达</w:t>
      </w:r>
      <w:r>
        <w:rPr>
          <w:rFonts w:ascii="仿宋_GB2312" w:hAnsi="仿宋_GB2312" w:cs="仿宋_GB2312" w:hint="eastAsia"/>
          <w:szCs w:val="32"/>
        </w:rPr>
        <w:t>完成设备出厂测试、设备安装架设并开展试运行。</w:t>
      </w:r>
      <w:r>
        <w:rPr>
          <w:rFonts w:ascii="仿宋_GB2312" w:hAnsi="仿宋_GB2312" w:cs="仿宋_GB2312" w:hint="eastAsia"/>
          <w:b/>
          <w:szCs w:val="32"/>
        </w:rPr>
        <w:t>（</w:t>
      </w:r>
      <w:r>
        <w:rPr>
          <w:rFonts w:ascii="仿宋_GB2312" w:hAnsi="仿宋_GB2312" w:cs="仿宋_GB2312" w:hint="eastAsia"/>
          <w:b/>
          <w:szCs w:val="32"/>
        </w:rPr>
        <w:t>责任单位：</w:t>
      </w:r>
      <w:r>
        <w:rPr>
          <w:rFonts w:ascii="仿宋_GB2312" w:hAnsi="仿宋_GB2312" w:cs="仿宋_GB2312" w:hint="eastAsia"/>
          <w:b/>
          <w:szCs w:val="32"/>
        </w:rPr>
        <w:t>徽州区局</w:t>
      </w:r>
      <w:r>
        <w:rPr>
          <w:rFonts w:ascii="仿宋_GB2312" w:hAnsi="仿宋_GB2312" w:cs="仿宋_GB2312" w:hint="eastAsia"/>
          <w:b/>
          <w:szCs w:val="32"/>
        </w:rPr>
        <w:t>）</w:t>
      </w:r>
    </w:p>
    <w:p>
      <w:pPr>
        <w:pStyle w:val="a0"/>
        <w:ind w:firstLine="641"/>
        <w:rPr>
          <w:b/>
          <w:bCs/>
        </w:rPr>
      </w:pPr>
      <w:r>
        <w:rPr>
          <w:rFonts w:hint="eastAsia"/>
          <w:b/>
          <w:bCs/>
        </w:rPr>
        <w:t>加快推进各类已建工程项目验收</w:t>
      </w:r>
    </w:p>
    <w:p>
      <w:pPr>
        <w:pStyle w:val="a1"/>
        <w:numPr>
          <w:ilvl w:val="0"/>
          <w:numId w:val="0"/>
        </w:numPr>
        <w:tabs>
          <w:tab w:val="clear" w:pos="420"/>
        </w:tabs>
        <w:ind w:firstLine="640" w:firstLineChars="200"/>
      </w:pPr>
      <w:r>
        <w:rPr>
          <w:rFonts w:hint="eastAsia"/>
        </w:rPr>
        <w:t>1.2022年补短板工程</w:t>
      </w:r>
    </w:p>
    <w:p>
      <w:pPr>
        <w:pStyle w:val="2312"/>
        <w:ind w:firstLine="643"/>
        <w:rPr>
          <w:rFonts w:cs="仿宋_GB2312"/>
          <w:szCs w:val="32"/>
        </w:rPr>
      </w:pPr>
      <w:r>
        <w:rPr>
          <w:rFonts w:cs="仿宋_GB2312" w:hint="eastAsia"/>
          <w:b/>
          <w:bCs/>
          <w:szCs w:val="32"/>
        </w:rPr>
        <w:t>任务</w:t>
      </w:r>
      <w:r>
        <w:rPr>
          <w:rFonts w:cs="仿宋_GB2312" w:hint="eastAsia"/>
          <w:b/>
          <w:bCs/>
          <w:szCs w:val="32"/>
          <w:lang w:val="en-US" w:eastAsia="zh-CN"/>
        </w:rPr>
        <w:t>4</w:t>
      </w:r>
      <w:r>
        <w:rPr>
          <w:rFonts w:cs="仿宋_GB2312" w:hint="eastAsia"/>
          <w:b/>
          <w:bCs/>
          <w:szCs w:val="32"/>
        </w:rPr>
        <w:t>：</w:t>
      </w:r>
      <w:r>
        <w:rPr>
          <w:rFonts w:cs="仿宋_GB2312" w:hint="eastAsia"/>
          <w:szCs w:val="32"/>
        </w:rPr>
        <w:t>5</w:t>
      </w:r>
      <w:r>
        <w:rPr>
          <w:rFonts w:cs="仿宋_GB2312" w:hint="eastAsia"/>
          <w:szCs w:val="32"/>
        </w:rPr>
        <w:t>套自动气象站和</w:t>
      </w:r>
      <w:r>
        <w:rPr>
          <w:rFonts w:cs="仿宋_GB2312" w:hint="eastAsia"/>
          <w:szCs w:val="32"/>
        </w:rPr>
        <w:t>6</w:t>
      </w:r>
      <w:r>
        <w:rPr>
          <w:rFonts w:cs="仿宋_GB2312" w:hint="eastAsia"/>
          <w:szCs w:val="32"/>
        </w:rPr>
        <w:t>套视程障碍现象仪完成项目档案整理，移交竣工验收。</w:t>
      </w:r>
      <w:r>
        <w:rPr>
          <w:rFonts w:cs="仿宋_GB2312" w:hint="eastAsia"/>
          <w:b/>
          <w:szCs w:val="32"/>
        </w:rPr>
        <w:t>（</w:t>
      </w:r>
      <w:r>
        <w:rPr>
          <w:rFonts w:hint="eastAsia"/>
          <w:b/>
          <w:bCs/>
        </w:rPr>
        <w:t>责任单位：基准站</w:t>
      </w:r>
      <w:r>
        <w:rPr>
          <w:rFonts w:hint="eastAsia"/>
          <w:b/>
          <w:bCs/>
          <w:lang w:eastAsia="zh-CN"/>
        </w:rPr>
        <w:t>，</w:t>
      </w:r>
      <w:r>
        <w:rPr>
          <w:rFonts w:hint="eastAsia"/>
          <w:b/>
          <w:bCs/>
        </w:rPr>
        <w:t>各</w:t>
      </w:r>
      <w:r>
        <w:rPr>
          <w:rFonts w:hint="eastAsia"/>
          <w:b/>
          <w:bCs/>
        </w:rPr>
        <w:t>区县局</w:t>
      </w:r>
      <w:r>
        <w:rPr>
          <w:rFonts w:cs="仿宋_GB2312" w:hint="eastAsia"/>
          <w:b/>
          <w:szCs w:val="32"/>
        </w:rPr>
        <w:t>）</w:t>
      </w:r>
    </w:p>
    <w:p>
      <w:pPr>
        <w:pStyle w:val="a0"/>
        <w:ind w:firstLine="641"/>
        <w:rPr>
          <w:rFonts w:hint="eastAsia"/>
          <w:b/>
          <w:bCs/>
        </w:rPr>
      </w:pPr>
      <w:r>
        <w:rPr>
          <w:rFonts w:hint="eastAsia"/>
          <w:b/>
          <w:bCs/>
        </w:rPr>
        <w:t>稳步推进2024年新启动项目建设</w:t>
      </w:r>
    </w:p>
    <w:p>
      <w:pPr>
        <w:pStyle w:val="2312"/>
        <w:ind w:firstLine="643"/>
        <w:rPr>
          <w:b/>
          <w:bCs/>
        </w:rPr>
      </w:pPr>
      <w:r>
        <w:rPr>
          <w:rFonts w:hint="eastAsia"/>
          <w:b/>
        </w:rPr>
        <w:t>1.</w:t>
      </w:r>
      <w:r>
        <w:rPr>
          <w:rFonts w:hint="eastAsia"/>
          <w:b/>
        </w:rPr>
        <w:t>2024年</w:t>
      </w:r>
      <w:r>
        <w:rPr>
          <w:rFonts w:hint="eastAsia"/>
          <w:b/>
        </w:rPr>
        <w:t>国债项目</w:t>
      </w:r>
    </w:p>
    <w:p>
      <w:pPr>
        <w:pStyle w:val="2312"/>
        <w:ind w:firstLine="643"/>
        <w:rPr>
          <w:b/>
          <w:bCs/>
        </w:rPr>
      </w:pPr>
      <w:r>
        <w:rPr>
          <w:rFonts w:cs="仿宋_GB2312" w:hint="eastAsia"/>
          <w:b/>
          <w:bCs/>
          <w:szCs w:val="32"/>
        </w:rPr>
        <w:t>任务</w:t>
      </w:r>
      <w:r>
        <w:rPr>
          <w:rFonts w:cs="仿宋_GB2312" w:hint="eastAsia"/>
          <w:b/>
          <w:bCs/>
          <w:szCs w:val="32"/>
          <w:lang w:val="en-US" w:eastAsia="zh-CN"/>
        </w:rPr>
        <w:t>5</w:t>
      </w:r>
      <w:r>
        <w:rPr>
          <w:rFonts w:cs="仿宋_GB2312" w:hint="eastAsia"/>
          <w:b/>
          <w:bCs/>
          <w:szCs w:val="32"/>
        </w:rPr>
        <w:t>：</w:t>
      </w:r>
      <w:r>
        <w:rPr>
          <w:rFonts w:hint="eastAsia"/>
        </w:rPr>
        <w:t>地面气象站网优化提升子项目中的</w:t>
      </w:r>
      <w:r>
        <w:rPr>
          <w:rFonts w:hint="eastAsia"/>
        </w:rPr>
        <w:t>118</w:t>
      </w:r>
      <w:r>
        <w:rPr>
          <w:rFonts w:hint="eastAsia"/>
        </w:rPr>
        <w:t>套区域自动气象站</w:t>
      </w:r>
      <w:r>
        <w:rPr>
          <w:rFonts w:hint="eastAsia"/>
        </w:rPr>
        <w:t>年内完成</w:t>
      </w:r>
      <w:r>
        <w:rPr>
          <w:rFonts w:hint="eastAsia"/>
        </w:rPr>
        <w:t>建设安装并投入试运行</w:t>
      </w:r>
      <w:r>
        <w:rPr>
          <w:rFonts w:hint="eastAsia"/>
          <w:b/>
          <w:bCs/>
        </w:rPr>
        <w:t>。（</w:t>
      </w:r>
      <w:r>
        <w:rPr>
          <w:rFonts w:hint="eastAsia"/>
          <w:b/>
          <w:bCs/>
        </w:rPr>
        <w:t>责任单位：</w:t>
      </w:r>
      <w:r>
        <w:rPr>
          <w:rFonts w:hint="eastAsia"/>
          <w:b/>
          <w:bCs/>
        </w:rPr>
        <w:t>基准站</w:t>
      </w:r>
      <w:r>
        <w:rPr>
          <w:rFonts w:hint="eastAsia"/>
          <w:b/>
          <w:bCs/>
          <w:lang w:eastAsia="zh-CN"/>
        </w:rPr>
        <w:t>，</w:t>
      </w:r>
      <w:r>
        <w:rPr>
          <w:rFonts w:hint="eastAsia"/>
          <w:b/>
          <w:bCs/>
        </w:rPr>
        <w:t>各区县局</w:t>
      </w:r>
      <w:r>
        <w:rPr>
          <w:rFonts w:hint="eastAsia"/>
          <w:b/>
          <w:bCs/>
        </w:rPr>
        <w:t>）</w:t>
      </w:r>
    </w:p>
    <w:p>
      <w:pPr>
        <w:pStyle w:val="2312"/>
        <w:ind w:firstLine="643"/>
        <w:rPr>
          <w:b/>
          <w:bCs/>
        </w:rPr>
      </w:pPr>
      <w:r>
        <w:rPr>
          <w:rFonts w:cs="仿宋_GB2312" w:hint="eastAsia"/>
          <w:b/>
          <w:bCs/>
          <w:szCs w:val="32"/>
        </w:rPr>
        <w:t>任务</w:t>
      </w:r>
      <w:r>
        <w:rPr>
          <w:rFonts w:cs="仿宋_GB2312" w:hint="eastAsia"/>
          <w:b/>
          <w:bCs/>
          <w:szCs w:val="32"/>
          <w:lang w:val="en-US" w:eastAsia="zh-CN"/>
        </w:rPr>
        <w:t>6</w:t>
      </w:r>
      <w:r>
        <w:rPr>
          <w:rFonts w:cs="仿宋_GB2312" w:hint="eastAsia"/>
          <w:b/>
          <w:bCs/>
          <w:szCs w:val="32"/>
        </w:rPr>
        <w:t>：</w:t>
      </w:r>
      <w:r>
        <w:rPr>
          <w:rFonts w:hint="eastAsia"/>
        </w:rPr>
        <w:t>地面气象站网优化提升子项目中的6套能见度仪年内完成建设安装并投入试运行</w:t>
      </w:r>
      <w:r>
        <w:rPr>
          <w:rFonts w:hint="eastAsia"/>
          <w:b/>
          <w:bCs/>
        </w:rPr>
        <w:t>。（责任单位：基准站</w:t>
      </w:r>
      <w:r>
        <w:rPr>
          <w:rFonts w:hint="eastAsia"/>
          <w:b/>
          <w:bCs/>
          <w:lang w:eastAsia="zh-CN"/>
        </w:rPr>
        <w:t>，</w:t>
      </w:r>
      <w:r>
        <w:rPr>
          <w:rFonts w:hint="eastAsia"/>
          <w:b/>
          <w:bCs/>
        </w:rPr>
        <w:t>各区县局）</w:t>
      </w:r>
    </w:p>
    <w:p>
      <w:pPr>
        <w:pStyle w:val="2312"/>
        <w:ind w:firstLine="643"/>
        <w:rPr>
          <w:b/>
          <w:bCs/>
        </w:rPr>
      </w:pPr>
      <w:r>
        <w:rPr>
          <w:rFonts w:cs="仿宋_GB2312" w:hint="eastAsia"/>
          <w:b/>
          <w:bCs/>
          <w:szCs w:val="32"/>
        </w:rPr>
        <w:t>任务</w:t>
      </w:r>
      <w:r>
        <w:rPr>
          <w:rFonts w:cs="仿宋_GB2312" w:hint="eastAsia"/>
          <w:b/>
          <w:bCs/>
          <w:szCs w:val="32"/>
          <w:lang w:val="en-US" w:eastAsia="zh-CN"/>
        </w:rPr>
        <w:t>7</w:t>
      </w:r>
      <w:r>
        <w:rPr>
          <w:rFonts w:cs="仿宋_GB2312" w:hint="eastAsia"/>
          <w:b/>
          <w:bCs/>
          <w:szCs w:val="32"/>
        </w:rPr>
        <w:t>：</w:t>
      </w:r>
      <w:r>
        <w:rPr>
          <w:rFonts w:hint="eastAsia"/>
        </w:rPr>
        <w:t>地面气象站网优化提升子项目中的5套太阳辐射观测仪、配套周转备件、辐射计量设备等建设内容，年内完成建设安装并投入试运行</w:t>
      </w:r>
      <w:r>
        <w:rPr>
          <w:rFonts w:hint="eastAsia"/>
          <w:b/>
          <w:bCs/>
        </w:rPr>
        <w:t>。（责任单位：</w:t>
      </w:r>
      <w:r>
        <w:rPr>
          <w:rFonts w:hint="eastAsia"/>
          <w:b/>
          <w:bCs/>
        </w:rPr>
        <w:t>各区县局）</w:t>
      </w:r>
    </w:p>
    <w:p>
      <w:pPr>
        <w:pStyle w:val="2312"/>
        <w:ind w:firstLine="643"/>
        <w:rPr>
          <w:b/>
          <w:bCs/>
        </w:rPr>
      </w:pPr>
      <w:r>
        <w:rPr>
          <w:rFonts w:cs="仿宋_GB2312" w:hint="eastAsia"/>
          <w:b/>
          <w:bCs/>
          <w:szCs w:val="32"/>
        </w:rPr>
        <w:t>任务</w:t>
      </w:r>
      <w:r>
        <w:rPr>
          <w:rFonts w:cs="仿宋_GB2312" w:hint="eastAsia"/>
          <w:b/>
          <w:bCs/>
          <w:szCs w:val="32"/>
          <w:lang w:val="en-US" w:eastAsia="zh-CN"/>
        </w:rPr>
        <w:t>8</w:t>
      </w:r>
      <w:r>
        <w:rPr>
          <w:rFonts w:cs="仿宋_GB2312" w:hint="eastAsia"/>
          <w:b/>
          <w:bCs/>
          <w:szCs w:val="32"/>
        </w:rPr>
        <w:t>：</w:t>
      </w:r>
      <w:r>
        <w:rPr>
          <w:rFonts w:hint="eastAsia"/>
        </w:rPr>
        <w:t>地面气象站网优化提升子项目中的</w:t>
      </w:r>
      <w:r>
        <w:rPr>
          <w:rFonts w:hint="eastAsia"/>
        </w:rPr>
        <w:t>2</w:t>
      </w:r>
      <w:r>
        <w:rPr>
          <w:rFonts w:hint="eastAsia"/>
        </w:rPr>
        <w:t>套高标准农田气象监测站</w:t>
      </w:r>
      <w:r>
        <w:rPr>
          <w:rFonts w:hint="eastAsia"/>
        </w:rPr>
        <w:t>建设内容，年内完成</w:t>
      </w:r>
      <w:r>
        <w:rPr>
          <w:rFonts w:hint="eastAsia"/>
        </w:rPr>
        <w:t>建设安装并投入试运行</w:t>
      </w:r>
      <w:r>
        <w:rPr>
          <w:rFonts w:hint="eastAsia"/>
          <w:b/>
          <w:bCs/>
        </w:rPr>
        <w:t>。（</w:t>
      </w:r>
      <w:r>
        <w:rPr>
          <w:rFonts w:hint="eastAsia"/>
          <w:b/>
          <w:bCs/>
        </w:rPr>
        <w:t>责任单位：</w:t>
      </w:r>
      <w:r>
        <w:rPr>
          <w:rFonts w:hint="eastAsia"/>
          <w:b/>
          <w:bCs/>
        </w:rPr>
        <w:t>祁门</w:t>
      </w:r>
      <w:r>
        <w:rPr>
          <w:rFonts w:hint="eastAsia"/>
          <w:b/>
          <w:bCs/>
          <w:lang w:eastAsia="zh-CN"/>
        </w:rPr>
        <w:t>县</w:t>
      </w:r>
      <w:r>
        <w:rPr>
          <w:rFonts w:hint="eastAsia"/>
          <w:b/>
          <w:bCs/>
          <w:lang w:eastAsia="zh-CN"/>
        </w:rPr>
        <w:t>局</w:t>
      </w:r>
      <w:r>
        <w:rPr>
          <w:rFonts w:hint="eastAsia"/>
          <w:b/>
          <w:bCs/>
        </w:rPr>
        <w:t>、歙县局</w:t>
      </w:r>
      <w:r>
        <w:rPr>
          <w:rFonts w:hint="eastAsia"/>
          <w:b/>
          <w:bCs/>
        </w:rPr>
        <w:t>）</w:t>
      </w:r>
    </w:p>
    <w:p>
      <w:pPr>
        <w:pStyle w:val="2312"/>
        <w:ind w:firstLine="643"/>
      </w:pPr>
      <w:r>
        <w:rPr>
          <w:rFonts w:hint="eastAsia"/>
          <w:b/>
          <w:bCs/>
        </w:rPr>
        <w:t>任务</w:t>
      </w:r>
      <w:r>
        <w:rPr>
          <w:rFonts w:hint="eastAsia"/>
          <w:b/>
          <w:bCs/>
          <w:lang w:val="en-US" w:eastAsia="zh-CN"/>
        </w:rPr>
        <w:t>9</w:t>
      </w:r>
      <w:r>
        <w:rPr>
          <w:rFonts w:hint="eastAsia"/>
          <w:b/>
          <w:bCs/>
        </w:rPr>
        <w:t>：</w:t>
      </w:r>
      <w:r>
        <w:rPr>
          <w:rFonts w:hint="eastAsia"/>
        </w:rPr>
        <w:t>黄山区</w:t>
      </w:r>
      <w:r>
        <w:rPr>
          <w:rFonts w:hint="eastAsia"/>
        </w:rPr>
        <w:t>X波段雷达年内完成设备采购、选址报告编制和报批、频率申请等项目前期准备，年内完成雷达安装铁塔建设、设备出厂测试、设备安装调试等</w:t>
      </w:r>
      <w:r>
        <w:rPr>
          <w:rFonts w:hint="eastAsia"/>
          <w:b/>
          <w:bCs/>
        </w:rPr>
        <w:t>。（</w:t>
      </w:r>
      <w:r>
        <w:rPr>
          <w:rFonts w:hint="eastAsia"/>
          <w:b/>
          <w:bCs/>
        </w:rPr>
        <w:t>责任单位：</w:t>
      </w:r>
      <w:r>
        <w:rPr>
          <w:rFonts w:hint="eastAsia"/>
          <w:b/>
          <w:bCs/>
        </w:rPr>
        <w:t>黄山区局</w:t>
      </w:r>
      <w:r>
        <w:rPr>
          <w:rFonts w:hint="eastAsia"/>
          <w:b/>
          <w:bCs/>
        </w:rPr>
        <w:t>）</w:t>
      </w:r>
    </w:p>
    <w:p>
      <w:pPr>
        <w:pStyle w:val="a1"/>
        <w:numPr>
          <w:ilvl w:val="0"/>
          <w:numId w:val="0"/>
        </w:numPr>
        <w:tabs>
          <w:tab w:val="clear" w:pos="420"/>
        </w:tabs>
        <w:ind w:firstLine="720" w:firstLineChars="225"/>
      </w:pPr>
      <w:r>
        <w:rPr>
          <w:rFonts w:hint="eastAsia"/>
        </w:rPr>
        <w:t>2.2024年站网工程</w:t>
      </w:r>
    </w:p>
    <w:p>
      <w:pPr>
        <w:pStyle w:val="2312"/>
        <w:ind w:firstLine="643"/>
        <w:rPr>
          <w:b/>
          <w:bCs/>
        </w:rPr>
      </w:pPr>
      <w:r>
        <w:rPr>
          <w:rFonts w:hint="eastAsia"/>
          <w:b/>
          <w:bCs/>
        </w:rPr>
        <w:t>任务</w:t>
      </w:r>
      <w:r>
        <w:rPr>
          <w:rFonts w:hint="eastAsia"/>
          <w:b/>
          <w:bCs/>
          <w:lang w:val="en-US" w:eastAsia="zh-CN"/>
        </w:rPr>
        <w:t>10</w:t>
      </w:r>
      <w:r>
        <w:rPr>
          <w:rFonts w:hint="eastAsia"/>
          <w:b/>
          <w:bCs/>
        </w:rPr>
        <w:t>：</w:t>
      </w:r>
      <w:r>
        <w:rPr>
          <w:rFonts w:hint="eastAsia"/>
        </w:rPr>
        <w:t>完成2024年安徽省地基导航卫星水汽电离层综合探测系统建设项目实施方案编制并报批，完成</w:t>
      </w:r>
      <w:r>
        <w:rPr>
          <w:rFonts w:hint="eastAsia"/>
        </w:rPr>
        <w:t>3</w:t>
      </w:r>
      <w:r>
        <w:rPr>
          <w:rFonts w:hint="eastAsia"/>
        </w:rPr>
        <w:t>套地基导航卫星水汽电离层综合探测系统</w:t>
      </w:r>
      <w:r>
        <w:rPr>
          <w:rFonts w:hint="eastAsia"/>
        </w:rPr>
        <w:t>安装架设和现场验收、合同验收。</w:t>
      </w:r>
      <w:r>
        <w:rPr>
          <w:rFonts w:hint="eastAsia"/>
          <w:b/>
          <w:bCs/>
        </w:rPr>
        <w:t>（</w:t>
      </w:r>
      <w:r>
        <w:rPr>
          <w:rFonts w:hint="eastAsia"/>
          <w:b/>
          <w:bCs/>
        </w:rPr>
        <w:t>责任单位：</w:t>
      </w:r>
      <w:r>
        <w:rPr>
          <w:rFonts w:hint="eastAsia"/>
          <w:b/>
          <w:bCs/>
        </w:rPr>
        <w:t>基准站</w:t>
      </w:r>
      <w:r>
        <w:rPr>
          <w:rFonts w:hint="eastAsia"/>
          <w:b/>
          <w:bCs/>
          <w:lang w:eastAsia="zh-CN"/>
        </w:rPr>
        <w:t>，</w:t>
      </w:r>
      <w:r>
        <w:rPr>
          <w:rFonts w:hint="eastAsia"/>
          <w:b/>
          <w:bCs/>
        </w:rPr>
        <w:t>相关区县局</w:t>
      </w:r>
      <w:r>
        <w:rPr>
          <w:rFonts w:hint="eastAsia"/>
          <w:b/>
          <w:bCs/>
        </w:rPr>
        <w:t>）</w:t>
      </w:r>
    </w:p>
    <w:p>
      <w:pPr>
        <w:pStyle w:val="2312"/>
        <w:ind w:firstLine="643"/>
        <w:rPr>
          <w:rFonts w:hint="eastAsia"/>
          <w:b/>
          <w:bCs/>
        </w:rPr>
      </w:pPr>
      <w:r>
        <w:rPr>
          <w:rFonts w:hint="eastAsia"/>
          <w:b/>
          <w:bCs/>
        </w:rPr>
        <w:t>任务</w:t>
      </w:r>
      <w:r>
        <w:rPr>
          <w:rFonts w:hint="eastAsia"/>
          <w:b/>
          <w:bCs/>
        </w:rPr>
        <w:t>1</w:t>
      </w:r>
      <w:r>
        <w:rPr>
          <w:rFonts w:hint="eastAsia"/>
          <w:b/>
          <w:bCs/>
          <w:lang w:val="en-US" w:eastAsia="zh-CN"/>
        </w:rPr>
        <w:t>1</w:t>
      </w:r>
      <w:r>
        <w:rPr>
          <w:rFonts w:hint="eastAsia"/>
          <w:b/>
          <w:bCs/>
        </w:rPr>
        <w:t>：</w:t>
      </w:r>
      <w:r>
        <w:rPr>
          <w:rFonts w:hint="eastAsia"/>
        </w:rPr>
        <w:t>完成安徽省生态气象及气候多圈层观测能力建设项目</w:t>
      </w:r>
      <w:r>
        <w:rPr>
          <w:rFonts w:hint="eastAsia"/>
        </w:rPr>
        <w:t>2</w:t>
      </w:r>
      <w:r>
        <w:rPr>
          <w:rFonts w:hint="eastAsia"/>
        </w:rPr>
        <w:t>套植被物候观测系统和</w:t>
      </w:r>
      <w:r>
        <w:rPr>
          <w:rFonts w:hint="eastAsia"/>
        </w:rPr>
        <w:t>2</w:t>
      </w:r>
      <w:r>
        <w:rPr>
          <w:rFonts w:hint="eastAsia"/>
        </w:rPr>
        <w:t>套遥测式土壤水分站设备采购、站址选址和安装架设。</w:t>
      </w:r>
      <w:r>
        <w:rPr>
          <w:rFonts w:hint="eastAsia"/>
          <w:b/>
          <w:bCs/>
        </w:rPr>
        <w:t>（</w:t>
      </w:r>
      <w:r>
        <w:rPr>
          <w:rFonts w:hint="eastAsia"/>
          <w:b/>
          <w:bCs/>
        </w:rPr>
        <w:t>责任单位：</w:t>
      </w:r>
      <w:r>
        <w:rPr>
          <w:rFonts w:hint="eastAsia"/>
          <w:b/>
          <w:bCs/>
        </w:rPr>
        <w:t>歙县、祁门</w:t>
      </w:r>
      <w:r>
        <w:rPr>
          <w:rFonts w:hint="eastAsia"/>
          <w:b/>
          <w:bCs/>
          <w:lang w:eastAsia="zh-CN"/>
        </w:rPr>
        <w:t>县</w:t>
      </w:r>
      <w:r>
        <w:rPr>
          <w:rFonts w:hint="eastAsia"/>
          <w:b/>
          <w:bCs/>
        </w:rPr>
        <w:t>局</w:t>
      </w:r>
      <w:r>
        <w:rPr>
          <w:rFonts w:hint="eastAsia"/>
          <w:b/>
          <w:bCs/>
        </w:rPr>
        <w:t>）</w:t>
      </w:r>
    </w:p>
    <w:p>
      <w:pPr>
        <w:pStyle w:val="2312"/>
        <w:ind w:firstLine="643"/>
        <w:rPr>
          <w:rFonts w:hint="eastAsia"/>
          <w:b/>
        </w:rPr>
      </w:pPr>
      <w:r>
        <w:rPr>
          <w:rFonts w:hint="eastAsia"/>
          <w:b/>
        </w:rPr>
        <w:t>3.</w:t>
      </w:r>
      <w:r>
        <w:rPr>
          <w:rFonts w:hint="eastAsia"/>
          <w:b/>
        </w:rPr>
        <w:t>长三角一体化气象服务保障安徽中心建设工程</w:t>
      </w:r>
    </w:p>
    <w:p>
      <w:pPr>
        <w:pStyle w:val="2312"/>
        <w:ind w:firstLine="643"/>
        <w:rPr>
          <w:b/>
          <w:bCs/>
        </w:rPr>
      </w:pPr>
      <w:r>
        <w:rPr>
          <w:rFonts w:hint="eastAsia"/>
          <w:b/>
          <w:bCs/>
        </w:rPr>
        <w:t>任务1</w:t>
      </w:r>
      <w:r>
        <w:rPr>
          <w:rFonts w:hint="eastAsia"/>
          <w:b/>
          <w:bCs/>
          <w:lang w:val="en-US" w:eastAsia="zh-CN"/>
        </w:rPr>
        <w:t>2</w:t>
      </w:r>
      <w:r>
        <w:rPr>
          <w:rFonts w:hint="eastAsia"/>
          <w:b/>
          <w:bCs/>
        </w:rPr>
        <w:t>：</w:t>
      </w:r>
      <w:r>
        <w:rPr>
          <w:rFonts w:hint="eastAsia"/>
        </w:rPr>
        <w:t>完成</w:t>
      </w:r>
      <w:r>
        <w:rPr>
          <w:rFonts w:hint="eastAsia"/>
        </w:rPr>
        <w:t>长三角一体化旅游气象服务分中心建设19套旅游气象系统建设和</w:t>
      </w:r>
      <w:r>
        <w:rPr>
          <w:rFonts w:hint="eastAsia"/>
        </w:rPr>
        <w:t>现场验收、合同验收。</w:t>
      </w:r>
      <w:r>
        <w:rPr>
          <w:rFonts w:hint="eastAsia"/>
          <w:b/>
          <w:bCs/>
        </w:rPr>
        <w:t>（责任单位：</w:t>
      </w:r>
      <w:r>
        <w:rPr>
          <w:rFonts w:hint="eastAsia"/>
          <w:b/>
          <w:bCs/>
        </w:rPr>
        <w:t>相关区县局）</w:t>
      </w:r>
    </w:p>
    <w:p>
      <w:pPr>
        <w:pStyle w:val="2312"/>
        <w:ind w:firstLine="643"/>
        <w:rPr>
          <w:rFonts w:hint="eastAsia"/>
          <w:b/>
          <w:bCs/>
        </w:rPr>
      </w:pPr>
      <w:r>
        <w:rPr>
          <w:rFonts w:hint="eastAsia"/>
          <w:b/>
          <w:bCs/>
        </w:rPr>
        <w:t>任务1</w:t>
      </w:r>
      <w:r>
        <w:rPr>
          <w:rFonts w:hint="eastAsia"/>
          <w:b/>
          <w:bCs/>
          <w:lang w:val="en-US" w:eastAsia="zh-CN"/>
        </w:rPr>
        <w:t>3</w:t>
      </w:r>
      <w:r>
        <w:rPr>
          <w:rFonts w:hint="eastAsia"/>
          <w:b/>
          <w:bCs/>
        </w:rPr>
        <w:t>：</w:t>
      </w:r>
      <w:r>
        <w:rPr>
          <w:rFonts w:hint="eastAsia"/>
        </w:rPr>
        <w:t>完成</w:t>
      </w:r>
      <w:r>
        <w:rPr>
          <w:rFonts w:hint="eastAsia"/>
        </w:rPr>
        <w:t>长三角一体化现代农业气象服务分中心农气观测系统建设</w:t>
      </w:r>
      <w:r>
        <w:rPr>
          <w:rFonts w:hint="eastAsia"/>
          <w:b/>
          <w:bCs/>
        </w:rPr>
        <w:t>（责任单位：</w:t>
      </w:r>
      <w:r>
        <w:rPr>
          <w:rFonts w:hint="eastAsia"/>
          <w:b/>
          <w:bCs/>
        </w:rPr>
        <w:t>待定</w:t>
      </w:r>
      <w:r>
        <w:rPr>
          <w:rFonts w:hint="eastAsia"/>
          <w:b/>
          <w:bCs/>
        </w:rPr>
        <w:t>）</w:t>
      </w:r>
    </w:p>
    <w:p>
      <w:pPr>
        <w:pStyle w:val="2312"/>
        <w:ind w:firstLine="643"/>
        <w:rPr>
          <w:rFonts w:hint="eastAsia"/>
          <w:b/>
          <w:bCs/>
        </w:rPr>
      </w:pPr>
      <w:r>
        <w:rPr>
          <w:rFonts w:hint="eastAsia"/>
          <w:b/>
          <w:bCs/>
        </w:rPr>
        <w:t>任务</w:t>
      </w:r>
      <w:r>
        <w:rPr>
          <w:rFonts w:hint="eastAsia"/>
          <w:b/>
          <w:bCs/>
          <w:lang w:val="en-US" w:eastAsia="zh-CN"/>
        </w:rPr>
        <w:t>14</w:t>
      </w:r>
      <w:r>
        <w:rPr>
          <w:rFonts w:hint="eastAsia"/>
          <w:b/>
          <w:bCs/>
        </w:rPr>
        <w:t>：</w:t>
      </w:r>
      <w:r>
        <w:rPr>
          <w:rFonts w:hint="eastAsia"/>
        </w:rPr>
        <w:t>完成雷电网建设，升级1套、新建1套闪电定位仪。</w:t>
      </w:r>
      <w:r>
        <w:rPr>
          <w:rFonts w:hint="eastAsia"/>
          <w:b/>
          <w:bCs/>
        </w:rPr>
        <w:t>（责任单位：基准站、待定）</w:t>
      </w:r>
    </w:p>
    <w:p>
      <w:pPr>
        <w:ind w:firstLine="640" w:firstLineChars="200"/>
        <w:rPr>
          <w:rFonts w:cs="仿宋_GB2312"/>
          <w:b/>
          <w:szCs w:val="32"/>
        </w:rPr>
      </w:pPr>
      <w:r>
        <w:rPr>
          <w:rFonts w:ascii="仿宋_GB2312" w:hAnsi="仿宋_GB2312" w:cs="仿宋_GB2312" w:hint="eastAsia"/>
          <w:b/>
          <w:szCs w:val="32"/>
        </w:rPr>
        <w:t>注：上述</w:t>
      </w:r>
      <w:r>
        <w:rPr>
          <w:rFonts w:ascii="仿宋_GB2312" w:hAnsi="仿宋_GB2312" w:cs="仿宋_GB2312" w:hint="eastAsia"/>
          <w:b/>
          <w:szCs w:val="32"/>
        </w:rPr>
        <w:t>1</w:t>
      </w:r>
      <w:r>
        <w:rPr>
          <w:rFonts w:ascii="仿宋_GB2312" w:hAnsi="仿宋_GB2312" w:cs="仿宋_GB2312" w:hint="eastAsia"/>
          <w:b/>
          <w:szCs w:val="32"/>
          <w:lang w:val="en-US" w:eastAsia="zh-CN"/>
        </w:rPr>
        <w:t>4</w:t>
      </w:r>
      <w:r>
        <w:rPr>
          <w:rFonts w:ascii="仿宋_GB2312" w:hAnsi="仿宋_GB2312" w:cs="仿宋_GB2312" w:hint="eastAsia"/>
          <w:b/>
          <w:szCs w:val="32"/>
        </w:rPr>
        <w:t>项工作任务的具体任务分解和时间节点要求详见《2024年观测系统重点工程项目建设任务清单》（附件</w:t>
      </w:r>
      <w:r>
        <w:rPr>
          <w:rFonts w:ascii="仿宋_GB2312" w:hAnsi="仿宋_GB2312" w:cs="仿宋_GB2312" w:hint="eastAsia"/>
          <w:b/>
          <w:szCs w:val="32"/>
        </w:rPr>
        <w:t>2</w:t>
      </w:r>
      <w:r>
        <w:rPr>
          <w:rFonts w:ascii="仿宋_GB2312" w:hAnsi="仿宋_GB2312" w:cs="仿宋_GB2312" w:hint="eastAsia"/>
          <w:b/>
          <w:szCs w:val="32"/>
        </w:rPr>
        <w:t>）。</w:t>
      </w:r>
    </w:p>
    <w:p>
      <w:pPr>
        <w:pStyle w:val="a"/>
        <w:ind w:firstLine="640"/>
      </w:pPr>
      <w:r>
        <w:rPr>
          <w:rFonts w:hint="eastAsia"/>
        </w:rPr>
        <w:t>保障措施</w:t>
      </w:r>
    </w:p>
    <w:p>
      <w:pPr>
        <w:pStyle w:val="2312"/>
        <w:ind w:firstLine="643"/>
      </w:pPr>
      <w:r>
        <w:rPr>
          <w:rStyle w:val="Char"/>
          <w:rFonts w:hint="eastAsia"/>
        </w:rPr>
        <w:t>1.加强组织领导。</w:t>
      </w:r>
      <w:r>
        <w:rPr>
          <w:rFonts w:hint="eastAsia"/>
        </w:rPr>
        <w:t>各</w:t>
      </w:r>
      <w:r>
        <w:rPr>
          <w:rFonts w:hint="eastAsia"/>
        </w:rPr>
        <w:t>责任</w:t>
      </w:r>
      <w:r>
        <w:rPr>
          <w:rFonts w:hint="eastAsia"/>
        </w:rPr>
        <w:t>单位要加强项目组织领导</w:t>
      </w:r>
      <w:r>
        <w:rPr>
          <w:rFonts w:hint="eastAsia"/>
        </w:rPr>
        <w:t>，建立专人负责、</w:t>
      </w:r>
      <w:r>
        <w:rPr>
          <w:rFonts w:hint="eastAsia"/>
        </w:rPr>
        <w:t>统筹协调</w:t>
      </w:r>
      <w:r>
        <w:rPr>
          <w:rFonts w:hint="eastAsia"/>
          <w:lang w:eastAsia="zh-CN"/>
        </w:rPr>
        <w:t>、</w:t>
      </w:r>
      <w:r>
        <w:rPr>
          <w:rFonts w:hint="eastAsia"/>
        </w:rPr>
        <w:t>落实</w:t>
      </w:r>
      <w:r>
        <w:rPr>
          <w:rFonts w:hint="eastAsia"/>
        </w:rPr>
        <w:t>项目管理责任制度，</w:t>
      </w:r>
      <w:r>
        <w:rPr>
          <w:rFonts w:hint="eastAsia"/>
        </w:rPr>
        <w:t>组织参加项目</w:t>
      </w:r>
      <w:r>
        <w:rPr>
          <w:rFonts w:hint="eastAsia"/>
        </w:rPr>
        <w:t>建设推进会，压实压细</w:t>
      </w:r>
      <w:r>
        <w:rPr>
          <w:rFonts w:hint="eastAsia"/>
        </w:rPr>
        <w:t>职责。</w:t>
      </w:r>
    </w:p>
    <w:p>
      <w:pPr>
        <w:pStyle w:val="2312"/>
        <w:ind w:firstLine="643"/>
        <w:rPr>
          <w:rStyle w:val="Char"/>
        </w:rPr>
      </w:pPr>
      <w:r>
        <w:rPr>
          <w:rStyle w:val="Char"/>
          <w:rFonts w:hint="eastAsia"/>
        </w:rPr>
        <w:t>2.强化项目管理。</w:t>
      </w:r>
      <w:r>
        <w:rPr>
          <w:rFonts w:hint="eastAsia"/>
        </w:rPr>
        <w:t>各</w:t>
      </w:r>
      <w:r>
        <w:rPr>
          <w:rFonts w:hint="eastAsia"/>
        </w:rPr>
        <w:t>责任</w:t>
      </w:r>
      <w:r>
        <w:rPr>
          <w:rFonts w:hint="eastAsia"/>
        </w:rPr>
        <w:t>单位要严格按照可研和实施方案批复的建设地点、建设规模、建设内容和时间进度推进项目实施，不得擅自调整。</w:t>
      </w:r>
      <w:r>
        <w:rPr>
          <w:rFonts w:hint="eastAsia"/>
        </w:rPr>
        <w:t>各项目建设单位负责本单位承建项目的建设验收和全过程质量管理。</w:t>
      </w:r>
    </w:p>
    <w:p>
      <w:pPr>
        <w:pStyle w:val="2312"/>
        <w:ind w:firstLine="643"/>
      </w:pPr>
      <w:r>
        <w:rPr>
          <w:rStyle w:val="Char"/>
          <w:rFonts w:hint="eastAsia"/>
        </w:rPr>
        <w:t>3.强化调度督查。</w:t>
      </w:r>
      <w:r>
        <w:rPr>
          <w:rFonts w:hint="eastAsia"/>
        </w:rPr>
        <w:t>项目建设任务重、时间紧，</w:t>
      </w:r>
      <w:r>
        <w:rPr>
          <w:rFonts w:hint="eastAsia"/>
        </w:rPr>
        <w:t>市</w:t>
      </w:r>
      <w:r>
        <w:rPr>
          <w:rFonts w:hint="eastAsia"/>
        </w:rPr>
        <w:t>局将项目建设进度及完成质量情况等纳入各单位年度目标考核，请各单位高度重视、统筹安排，按照</w:t>
      </w:r>
      <w:r>
        <w:rPr>
          <w:rFonts w:hint="eastAsia"/>
        </w:rPr>
        <w:t>省、市</w:t>
      </w:r>
      <w:r>
        <w:rPr>
          <w:rFonts w:hint="eastAsia"/>
        </w:rPr>
        <w:t>局总体部署分项目制定具体实施方案或年度建设计划，指定专人负责，实时跟踪建设进展，按时报送项目进展</w:t>
      </w:r>
      <w:r>
        <w:rPr>
          <w:rFonts w:hint="eastAsia"/>
        </w:rPr>
        <w:t>，</w:t>
      </w:r>
      <w:r>
        <w:rPr>
          <w:rFonts w:hint="eastAsia"/>
        </w:rPr>
        <w:t>确保各项任务按时保质完成。</w:t>
      </w:r>
    </w:p>
    <w:p>
      <w:pPr>
        <w:pStyle w:val="a"/>
        <w:ind w:firstLine="640"/>
      </w:pPr>
      <w:r>
        <w:rPr>
          <w:rFonts w:hint="eastAsia"/>
        </w:rPr>
        <w:t>其他事宜</w:t>
      </w:r>
    </w:p>
    <w:p>
      <w:pPr>
        <w:pStyle w:val="2312"/>
        <w:ind w:firstLine="640"/>
      </w:pPr>
      <w:r>
        <w:rPr>
          <w:rFonts w:hint="eastAsia"/>
        </w:rPr>
        <w:t>观测类重点工程</w:t>
      </w:r>
      <w:r>
        <w:rPr>
          <w:rFonts w:hint="eastAsia"/>
        </w:rPr>
        <w:t>项目管理联络人</w:t>
      </w:r>
    </w:p>
    <w:p>
      <w:pPr>
        <w:spacing w:line="600" w:lineRule="exact"/>
        <w:ind w:firstLine="640" w:firstLineChars="200"/>
        <w:jc w:val="left"/>
        <w:rPr>
          <w:rFonts w:ascii="仿宋_GB2312" w:hAnsi="仿宋_GB2312" w:cs="仿宋_GB2312"/>
          <w:szCs w:val="32"/>
        </w:rPr>
      </w:pPr>
      <w:r>
        <w:rPr>
          <w:rFonts w:ascii="仿宋_GB2312" w:hAnsi="仿宋_GB2312" w:cs="仿宋_GB2312" w:hint="eastAsia"/>
          <w:szCs w:val="32"/>
        </w:rPr>
        <w:t>倪昶</w:t>
      </w:r>
      <w:r>
        <w:rPr>
          <w:rFonts w:ascii="仿宋_GB2312" w:hAnsi="仿宋_GB2312" w:cs="仿宋_GB2312" w:hint="eastAsia"/>
          <w:szCs w:val="32"/>
        </w:rPr>
        <w:t>：</w:t>
      </w:r>
      <w:r>
        <w:rPr>
          <w:rFonts w:ascii="仿宋_GB2312" w:hAnsi="仿宋_GB2312" w:cs="仿宋_GB2312" w:hint="eastAsia"/>
          <w:szCs w:val="32"/>
        </w:rPr>
        <w:t>2578034</w:t>
      </w:r>
      <w:r>
        <w:rPr>
          <w:rFonts w:ascii="仿宋_GB2312" w:hAnsi="仿宋_GB2312" w:cs="仿宋_GB2312" w:hint="eastAsia"/>
          <w:szCs w:val="32"/>
        </w:rPr>
        <w:t>，</w:t>
      </w:r>
      <w:r>
        <w:rPr>
          <w:rFonts w:ascii="仿宋_GB2312" w:hAnsi="仿宋_GB2312" w:cs="仿宋_GB2312" w:hint="eastAsia"/>
          <w:szCs w:val="32"/>
        </w:rPr>
        <w:t>15705591115</w:t>
      </w:r>
      <w:r>
        <w:rPr>
          <w:rFonts w:ascii="仿宋_GB2312" w:hAnsi="仿宋_GB2312" w:cs="仿宋_GB2312" w:hint="eastAsia"/>
          <w:szCs w:val="32"/>
        </w:rPr>
        <w:t>（总联络人）</w:t>
      </w:r>
    </w:p>
    <w:p>
      <w:pPr>
        <w:spacing w:line="600" w:lineRule="exact"/>
        <w:ind w:firstLine="640" w:firstLineChars="200"/>
        <w:jc w:val="left"/>
        <w:rPr>
          <w:rFonts w:ascii="仿宋_GB2312" w:hAnsi="仿宋_GB2312" w:cs="仿宋_GB2312"/>
          <w:szCs w:val="32"/>
        </w:rPr>
      </w:pPr>
      <w:r>
        <w:rPr>
          <w:rFonts w:ascii="仿宋_GB2312" w:hAnsi="仿宋_GB2312" w:cs="仿宋_GB2312" w:hint="eastAsia"/>
          <w:szCs w:val="32"/>
        </w:rPr>
        <w:t>黄维</w:t>
      </w:r>
      <w:r>
        <w:rPr>
          <w:rFonts w:ascii="仿宋_GB2312" w:hAnsi="仿宋_GB2312" w:cs="仿宋_GB2312" w:hint="eastAsia"/>
          <w:szCs w:val="32"/>
        </w:rPr>
        <w:t>：</w:t>
      </w:r>
      <w:r>
        <w:rPr>
          <w:rFonts w:ascii="仿宋_GB2312" w:hAnsi="仿宋_GB2312" w:cs="仿宋_GB2312" w:hint="eastAsia"/>
          <w:szCs w:val="32"/>
        </w:rPr>
        <w:t>2578033</w:t>
      </w:r>
      <w:r>
        <w:rPr>
          <w:rFonts w:ascii="仿宋_GB2312" w:hAnsi="仿宋_GB2312" w:cs="仿宋_GB2312" w:hint="eastAsia"/>
          <w:szCs w:val="32"/>
        </w:rPr>
        <w:t>，</w:t>
      </w:r>
      <w:r>
        <w:rPr>
          <w:rFonts w:ascii="仿宋_GB2312" w:hAnsi="仿宋_GB2312" w:cs="仿宋_GB2312" w:hint="eastAsia"/>
          <w:szCs w:val="32"/>
        </w:rPr>
        <w:t>13695598203</w:t>
      </w:r>
    </w:p>
    <w:p>
      <w:pPr>
        <w:pStyle w:val="2312"/>
        <w:ind w:firstLine="640"/>
      </w:pPr>
    </w:p>
    <w:sectPr>
      <w:footerReference w:type="default" r:id="rId5"/>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8240" coordsize="21600,21600" filled="f" stroked="f">
          <v:stroke joinstyle="miter"/>
          <v:textbox style="mso-fit-shape-to-text:t" inset="0,0,0,0">
            <w:txbxContent>
              <w:p>
                <w:pPr>
                  <w:pStyle w:val="Footer"/>
                  <w:rPr>
                    <w:rFonts w:ascii="仿宋_GB2312" w:hAnsi="仿宋_GB2312" w:cs="仿宋_GB2312"/>
                    <w:sz w:val="32"/>
                    <w:szCs w:val="32"/>
                  </w:rPr>
                </w:pPr>
                <w:r>
                  <w:rPr>
                    <w:rFonts w:ascii="仿宋_GB2312" w:hAnsi="仿宋_GB2312" w:cs="仿宋_GB2312" w:hint="eastAsia"/>
                    <w:sz w:val="32"/>
                    <w:szCs w:val="32"/>
                  </w:rPr>
                  <w:t xml:space="preserve">— </w:t>
                </w:r>
                <w:r>
                  <w:rPr>
                    <w:rFonts w:ascii="仿宋_GB2312" w:hAnsi="仿宋_GB2312" w:cs="仿宋_GB2312" w:hint="eastAsia"/>
                    <w:sz w:val="32"/>
                    <w:szCs w:val="32"/>
                  </w:rPr>
                  <w:fldChar w:fldCharType="begin"/>
                </w:r>
                <w:r>
                  <w:rPr>
                    <w:rFonts w:ascii="仿宋_GB2312" w:hAnsi="仿宋_GB2312" w:cs="仿宋_GB2312" w:hint="eastAsia"/>
                    <w:sz w:val="32"/>
                    <w:szCs w:val="32"/>
                  </w:rPr>
                  <w:instrText xml:space="preserve"> PAGE  \* MERGEFORMAT </w:instrText>
                </w:r>
                <w:r>
                  <w:rPr>
                    <w:rFonts w:ascii="仿宋_GB2312" w:hAnsi="仿宋_GB2312" w:cs="仿宋_GB2312" w:hint="eastAsia"/>
                    <w:sz w:val="32"/>
                    <w:szCs w:val="32"/>
                  </w:rPr>
                  <w:fldChar w:fldCharType="separate"/>
                </w:r>
                <w:r>
                  <w:rPr>
                    <w:rFonts w:ascii="仿宋_GB2312" w:hAnsi="仿宋_GB2312" w:cs="仿宋_GB2312"/>
                    <w:sz w:val="32"/>
                    <w:szCs w:val="32"/>
                  </w:rPr>
                  <w:t>3</w:t>
                </w:r>
                <w:r>
                  <w:rPr>
                    <w:rFonts w:ascii="仿宋_GB2312" w:hAnsi="仿宋_GB2312" w:cs="仿宋_GB2312" w:hint="eastAsia"/>
                    <w:sz w:val="32"/>
                    <w:szCs w:val="32"/>
                  </w:rPr>
                  <w:fldChar w:fldCharType="end"/>
                </w:r>
                <w:r>
                  <w:rPr>
                    <w:rFonts w:ascii="仿宋_GB2312" w:hAnsi="仿宋_GB2312" w:cs="仿宋_GB2312" w:hint="eastAsia"/>
                    <w:sz w:val="32"/>
                    <w:szCs w:val="32"/>
                  </w:rPr>
                  <w:t xml:space="preserve"> —</w:t>
                </w:r>
              </w:p>
            </w:txbxContent>
          </v:textbox>
          <w10:wrap anchorx="margin"/>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0A66705"/>
    <w:multiLevelType w:val="singleLevel"/>
    <w:tmpl w:val="90A66705"/>
    <w:lvl w:ilvl="0">
      <w:start w:val="1"/>
      <w:numFmt w:val="decimal"/>
      <w:pStyle w:val="a1"/>
      <w:suff w:val="nothing"/>
      <w:lvlText w:val="%1．"/>
      <w:lvlJc w:val="left"/>
      <w:pPr>
        <w:ind w:left="0" w:firstLine="400"/>
      </w:pPr>
      <w:rPr>
        <w:rFonts w:hint="default"/>
      </w:rPr>
    </w:lvl>
  </w:abstractNum>
  <w:abstractNum w:abstractNumId="1">
    <w:nsid w:val="BB00B85F"/>
    <w:multiLevelType w:val="singleLevel"/>
    <w:tmpl w:val="BB00B85F"/>
    <w:lvl w:ilvl="0">
      <w:start w:val="1"/>
      <w:numFmt w:val="chineseCounting"/>
      <w:pStyle w:val="a0"/>
      <w:suff w:val="nothing"/>
      <w:lvlText w:val="（%1）"/>
      <w:lvlJc w:val="left"/>
      <w:pPr>
        <w:ind w:left="0" w:firstLine="420"/>
      </w:pPr>
      <w:rPr>
        <w:rFonts w:ascii="楷体" w:eastAsia="楷体" w:hAnsi="楷体" w:hint="eastAsia"/>
        <w:b/>
        <w:bCs/>
      </w:rPr>
    </w:lvl>
  </w:abstractNum>
  <w:abstractNum w:abstractNumId="2">
    <w:nsid w:val="2B865324"/>
    <w:multiLevelType w:val="singleLevel"/>
    <w:tmpl w:val="2B865324"/>
    <w:lvl w:ilvl="0">
      <w:start w:val="1"/>
      <w:numFmt w:val="chineseCounting"/>
      <w:pStyle w:val="a"/>
      <w:suff w:val="nothing"/>
      <w:lvlText w:val="%1、"/>
      <w:lvlJc w:val="left"/>
      <w:pPr>
        <w:ind w:left="0" w:firstLine="420"/>
      </w:pPr>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倪昶">
    <w15:presenceInfo w15:providerId="None" w15:userId="倪昶"/>
  </w15:person>
  <w15:person w15:author="蒋曼:部门核签">
    <w15:presenceInfo w15:providerId="None" w15:userId="蒋曼:部门核签"/>
  </w15:person>
  <w15:person w15:author="hssqxj">
    <w15:presenceInfo w15:providerId="None" w15:userId="hssqxj"/>
  </w15:person>
  <w15:person w15:author="孙长女:办公室主任">
    <w15:presenceInfo w15:providerId="None" w15:userId="孙长女:办公室主任"/>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attachedTemplate r:id="rId1"/>
  <w:revisionView w:comments="1" w:formatting="1" w:inkAnnotations="1" w:insDel="1" w:markup="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868"/>
    <w:rsid w:val="8777D9BB"/>
    <w:rsid w:val="88CFE282"/>
    <w:rsid w:val="8FFFB6B5"/>
    <w:rsid w:val="975FA076"/>
    <w:rsid w:val="977FB97E"/>
    <w:rsid w:val="97BFA2C1"/>
    <w:rsid w:val="9D835372"/>
    <w:rsid w:val="9F140427"/>
    <w:rsid w:val="9FEF70CC"/>
    <w:rsid w:val="A78F3B87"/>
    <w:rsid w:val="ACFECB5C"/>
    <w:rsid w:val="B33EE1B4"/>
    <w:rsid w:val="B6BE403D"/>
    <w:rsid w:val="B6F37D91"/>
    <w:rsid w:val="B9BCFDD4"/>
    <w:rsid w:val="BBD3881E"/>
    <w:rsid w:val="BBF7BA75"/>
    <w:rsid w:val="BBFE9C62"/>
    <w:rsid w:val="BEBFCE02"/>
    <w:rsid w:val="BEED672E"/>
    <w:rsid w:val="BEEE6AAF"/>
    <w:rsid w:val="BF7762EB"/>
    <w:rsid w:val="BFB5AA35"/>
    <w:rsid w:val="BFBB7BF0"/>
    <w:rsid w:val="BFFFF178"/>
    <w:rsid w:val="C8EA8D9A"/>
    <w:rsid w:val="CFB59D76"/>
    <w:rsid w:val="CFDDBADD"/>
    <w:rsid w:val="D6F5A388"/>
    <w:rsid w:val="D6FFA606"/>
    <w:rsid w:val="D7EE790A"/>
    <w:rsid w:val="D7F46839"/>
    <w:rsid w:val="D7FF97A5"/>
    <w:rsid w:val="DB3E6801"/>
    <w:rsid w:val="DB77437E"/>
    <w:rsid w:val="DCFB18DC"/>
    <w:rsid w:val="DD7684DE"/>
    <w:rsid w:val="DEF74E64"/>
    <w:rsid w:val="DFAFE409"/>
    <w:rsid w:val="DFD3C9F1"/>
    <w:rsid w:val="DFE720DB"/>
    <w:rsid w:val="DFF59145"/>
    <w:rsid w:val="DFF73ED7"/>
    <w:rsid w:val="DFFABD70"/>
    <w:rsid w:val="E3AFD122"/>
    <w:rsid w:val="E57B98C1"/>
    <w:rsid w:val="E7FC0730"/>
    <w:rsid w:val="E7FE25D6"/>
    <w:rsid w:val="ED7F6517"/>
    <w:rsid w:val="ED9EC548"/>
    <w:rsid w:val="EDDD7857"/>
    <w:rsid w:val="EFCF84AA"/>
    <w:rsid w:val="EFE69A5F"/>
    <w:rsid w:val="F26733C5"/>
    <w:rsid w:val="F393982C"/>
    <w:rsid w:val="F3B5FD52"/>
    <w:rsid w:val="F3FEAF91"/>
    <w:rsid w:val="F4FF825C"/>
    <w:rsid w:val="F543811A"/>
    <w:rsid w:val="F971F885"/>
    <w:rsid w:val="FA6DDE0A"/>
    <w:rsid w:val="FBBD6499"/>
    <w:rsid w:val="FBEDAD75"/>
    <w:rsid w:val="FBFF616A"/>
    <w:rsid w:val="FC719AB1"/>
    <w:rsid w:val="FD17062D"/>
    <w:rsid w:val="FD3EFF67"/>
    <w:rsid w:val="FDFB4F12"/>
    <w:rsid w:val="FDFB8B6A"/>
    <w:rsid w:val="FDFFAA4C"/>
    <w:rsid w:val="FEDD6A05"/>
    <w:rsid w:val="FEFF673F"/>
    <w:rsid w:val="FF639E80"/>
    <w:rsid w:val="FF7C9D35"/>
    <w:rsid w:val="FFBAE603"/>
    <w:rsid w:val="FFD79E5A"/>
    <w:rsid w:val="FFDED342"/>
    <w:rsid w:val="FFEBA614"/>
    <w:rsid w:val="FFFF5385"/>
    <w:rsid w:val="FFFFD724"/>
    <w:rsid w:val="000C0C4C"/>
    <w:rsid w:val="00102996"/>
    <w:rsid w:val="00123CDD"/>
    <w:rsid w:val="001659A3"/>
    <w:rsid w:val="00282A2C"/>
    <w:rsid w:val="00340B48"/>
    <w:rsid w:val="005F15D9"/>
    <w:rsid w:val="007B49B8"/>
    <w:rsid w:val="007C1D9A"/>
    <w:rsid w:val="009F6208"/>
    <w:rsid w:val="00B22235"/>
    <w:rsid w:val="00B67E0D"/>
    <w:rsid w:val="00B96B76"/>
    <w:rsid w:val="00BC4B0F"/>
    <w:rsid w:val="00C22D5C"/>
    <w:rsid w:val="00CB026F"/>
    <w:rsid w:val="00CE29B3"/>
    <w:rsid w:val="00D07868"/>
    <w:rsid w:val="00E3306A"/>
    <w:rsid w:val="0128230E"/>
    <w:rsid w:val="01744CC2"/>
    <w:rsid w:val="0190214B"/>
    <w:rsid w:val="01CD1FA2"/>
    <w:rsid w:val="01D2554C"/>
    <w:rsid w:val="01F463F8"/>
    <w:rsid w:val="02140AAB"/>
    <w:rsid w:val="0243541B"/>
    <w:rsid w:val="02C940A9"/>
    <w:rsid w:val="02F0420C"/>
    <w:rsid w:val="03824190"/>
    <w:rsid w:val="03A93FBE"/>
    <w:rsid w:val="040344A1"/>
    <w:rsid w:val="0404556D"/>
    <w:rsid w:val="044B1724"/>
    <w:rsid w:val="0496212F"/>
    <w:rsid w:val="04B11248"/>
    <w:rsid w:val="04C527C3"/>
    <w:rsid w:val="04D66D70"/>
    <w:rsid w:val="05092FAB"/>
    <w:rsid w:val="05653090"/>
    <w:rsid w:val="056C4751"/>
    <w:rsid w:val="057A5EB7"/>
    <w:rsid w:val="05832D4A"/>
    <w:rsid w:val="05B9557F"/>
    <w:rsid w:val="060C39EE"/>
    <w:rsid w:val="066D0CD7"/>
    <w:rsid w:val="06955527"/>
    <w:rsid w:val="06A463DD"/>
    <w:rsid w:val="06E31C26"/>
    <w:rsid w:val="06FE088D"/>
    <w:rsid w:val="07310A8E"/>
    <w:rsid w:val="078C5202"/>
    <w:rsid w:val="07AC4378"/>
    <w:rsid w:val="07BA585F"/>
    <w:rsid w:val="08083FEF"/>
    <w:rsid w:val="08284980"/>
    <w:rsid w:val="083B7BB3"/>
    <w:rsid w:val="083E11BD"/>
    <w:rsid w:val="08792A78"/>
    <w:rsid w:val="08B739D7"/>
    <w:rsid w:val="08C17C38"/>
    <w:rsid w:val="08CC02C9"/>
    <w:rsid w:val="08CC398C"/>
    <w:rsid w:val="08D4041E"/>
    <w:rsid w:val="08E30CAD"/>
    <w:rsid w:val="090B4A26"/>
    <w:rsid w:val="090C1ADD"/>
    <w:rsid w:val="09242B3F"/>
    <w:rsid w:val="096D66B7"/>
    <w:rsid w:val="09B42C75"/>
    <w:rsid w:val="09B55B81"/>
    <w:rsid w:val="0A024BE2"/>
    <w:rsid w:val="0A056C3E"/>
    <w:rsid w:val="0A3A42E9"/>
    <w:rsid w:val="0A9D3428"/>
    <w:rsid w:val="0AAD4906"/>
    <w:rsid w:val="0AD5431D"/>
    <w:rsid w:val="0B096430"/>
    <w:rsid w:val="0B141C80"/>
    <w:rsid w:val="0B5317E5"/>
    <w:rsid w:val="0B661CEC"/>
    <w:rsid w:val="0B970361"/>
    <w:rsid w:val="0BD17263"/>
    <w:rsid w:val="0C2E0A33"/>
    <w:rsid w:val="0C8C0809"/>
    <w:rsid w:val="0CA0470D"/>
    <w:rsid w:val="0CE37AD6"/>
    <w:rsid w:val="0DD90C86"/>
    <w:rsid w:val="0E2D02F6"/>
    <w:rsid w:val="0E8F65B9"/>
    <w:rsid w:val="0EBF7E00"/>
    <w:rsid w:val="0F2464A9"/>
    <w:rsid w:val="0F9E1353"/>
    <w:rsid w:val="0FD106AD"/>
    <w:rsid w:val="0FE07B66"/>
    <w:rsid w:val="0FF37CB3"/>
    <w:rsid w:val="101A4F0D"/>
    <w:rsid w:val="10354CD1"/>
    <w:rsid w:val="10C552FC"/>
    <w:rsid w:val="1130718F"/>
    <w:rsid w:val="12144BCC"/>
    <w:rsid w:val="124D6277"/>
    <w:rsid w:val="1257472E"/>
    <w:rsid w:val="12612845"/>
    <w:rsid w:val="12A94E42"/>
    <w:rsid w:val="12B0283A"/>
    <w:rsid w:val="12B4752B"/>
    <w:rsid w:val="12F83DF2"/>
    <w:rsid w:val="13072BF1"/>
    <w:rsid w:val="13360E1E"/>
    <w:rsid w:val="13623AEA"/>
    <w:rsid w:val="136658B6"/>
    <w:rsid w:val="13BE372C"/>
    <w:rsid w:val="13C56A0F"/>
    <w:rsid w:val="140545DA"/>
    <w:rsid w:val="141825EB"/>
    <w:rsid w:val="14423661"/>
    <w:rsid w:val="145230C8"/>
    <w:rsid w:val="145B4680"/>
    <w:rsid w:val="145F33D1"/>
    <w:rsid w:val="14E9468C"/>
    <w:rsid w:val="14F072F9"/>
    <w:rsid w:val="1551784B"/>
    <w:rsid w:val="159F1B20"/>
    <w:rsid w:val="162E5E49"/>
    <w:rsid w:val="1695225F"/>
    <w:rsid w:val="16A930CA"/>
    <w:rsid w:val="16BB087D"/>
    <w:rsid w:val="16EF298B"/>
    <w:rsid w:val="17382D65"/>
    <w:rsid w:val="17455DB1"/>
    <w:rsid w:val="175A66D8"/>
    <w:rsid w:val="178C54EA"/>
    <w:rsid w:val="17C42E86"/>
    <w:rsid w:val="17CD4C61"/>
    <w:rsid w:val="17D12CEB"/>
    <w:rsid w:val="17E15A3B"/>
    <w:rsid w:val="18426695"/>
    <w:rsid w:val="185B5400"/>
    <w:rsid w:val="18756634"/>
    <w:rsid w:val="19234009"/>
    <w:rsid w:val="19337FDA"/>
    <w:rsid w:val="198202BA"/>
    <w:rsid w:val="1985068D"/>
    <w:rsid w:val="19B74BE2"/>
    <w:rsid w:val="19E23C98"/>
    <w:rsid w:val="1A150E0B"/>
    <w:rsid w:val="1A356576"/>
    <w:rsid w:val="1A796070"/>
    <w:rsid w:val="1A7D727E"/>
    <w:rsid w:val="1A9B1CAC"/>
    <w:rsid w:val="1B2B3045"/>
    <w:rsid w:val="1B321BF4"/>
    <w:rsid w:val="1BA70562"/>
    <w:rsid w:val="1BAD10A3"/>
    <w:rsid w:val="1BB51416"/>
    <w:rsid w:val="1BDD61C7"/>
    <w:rsid w:val="1C1A177D"/>
    <w:rsid w:val="1C5E5507"/>
    <w:rsid w:val="1CA83CED"/>
    <w:rsid w:val="1CB10933"/>
    <w:rsid w:val="1CC21858"/>
    <w:rsid w:val="1CD00F24"/>
    <w:rsid w:val="1CFF043F"/>
    <w:rsid w:val="1D0371DC"/>
    <w:rsid w:val="1D6D7443"/>
    <w:rsid w:val="1D915254"/>
    <w:rsid w:val="1D916682"/>
    <w:rsid w:val="1D982AA1"/>
    <w:rsid w:val="1E2E3C90"/>
    <w:rsid w:val="1E35383D"/>
    <w:rsid w:val="1E39390F"/>
    <w:rsid w:val="1E5416C7"/>
    <w:rsid w:val="1E962BC0"/>
    <w:rsid w:val="1EA36DE6"/>
    <w:rsid w:val="1EFC3B64"/>
    <w:rsid w:val="1F0D754F"/>
    <w:rsid w:val="1F657287"/>
    <w:rsid w:val="200961B5"/>
    <w:rsid w:val="20182FED"/>
    <w:rsid w:val="20717A47"/>
    <w:rsid w:val="2088428B"/>
    <w:rsid w:val="208E0D72"/>
    <w:rsid w:val="2091191A"/>
    <w:rsid w:val="20DF10D5"/>
    <w:rsid w:val="20E47EB4"/>
    <w:rsid w:val="21C37281"/>
    <w:rsid w:val="21C93675"/>
    <w:rsid w:val="2238479C"/>
    <w:rsid w:val="223D50DB"/>
    <w:rsid w:val="228D66D5"/>
    <w:rsid w:val="22C26FAE"/>
    <w:rsid w:val="22C64002"/>
    <w:rsid w:val="22E92918"/>
    <w:rsid w:val="22E92BC4"/>
    <w:rsid w:val="230D7DB3"/>
    <w:rsid w:val="23592E9F"/>
    <w:rsid w:val="238E7A87"/>
    <w:rsid w:val="239E28E1"/>
    <w:rsid w:val="242157BA"/>
    <w:rsid w:val="24333E46"/>
    <w:rsid w:val="248E4B6F"/>
    <w:rsid w:val="24A53E19"/>
    <w:rsid w:val="24A66562"/>
    <w:rsid w:val="24BF41CC"/>
    <w:rsid w:val="24E17A89"/>
    <w:rsid w:val="24E9226C"/>
    <w:rsid w:val="25102889"/>
    <w:rsid w:val="251A3A25"/>
    <w:rsid w:val="25A21484"/>
    <w:rsid w:val="25AB5662"/>
    <w:rsid w:val="25AB7C52"/>
    <w:rsid w:val="25B24D36"/>
    <w:rsid w:val="25D7554D"/>
    <w:rsid w:val="25DB66F6"/>
    <w:rsid w:val="25F113AE"/>
    <w:rsid w:val="26141C41"/>
    <w:rsid w:val="266B4002"/>
    <w:rsid w:val="269276E7"/>
    <w:rsid w:val="26FD21DC"/>
    <w:rsid w:val="27147282"/>
    <w:rsid w:val="272163EA"/>
    <w:rsid w:val="27364954"/>
    <w:rsid w:val="276A757B"/>
    <w:rsid w:val="278A0AC1"/>
    <w:rsid w:val="27A37204"/>
    <w:rsid w:val="27B942C4"/>
    <w:rsid w:val="27C9397A"/>
    <w:rsid w:val="27CA52CE"/>
    <w:rsid w:val="282C68AD"/>
    <w:rsid w:val="28AB0F22"/>
    <w:rsid w:val="28B649F4"/>
    <w:rsid w:val="28F018AA"/>
    <w:rsid w:val="2900490B"/>
    <w:rsid w:val="291FCCF3"/>
    <w:rsid w:val="292F3B81"/>
    <w:rsid w:val="295E4B25"/>
    <w:rsid w:val="29841742"/>
    <w:rsid w:val="29BC1FA9"/>
    <w:rsid w:val="29FA7B1D"/>
    <w:rsid w:val="2A4B46B3"/>
    <w:rsid w:val="2AD31889"/>
    <w:rsid w:val="2B06410C"/>
    <w:rsid w:val="2B1278E5"/>
    <w:rsid w:val="2B7B495C"/>
    <w:rsid w:val="2B980A61"/>
    <w:rsid w:val="2BFA0516"/>
    <w:rsid w:val="2BFD4C7F"/>
    <w:rsid w:val="2C372E39"/>
    <w:rsid w:val="2C430B41"/>
    <w:rsid w:val="2C577950"/>
    <w:rsid w:val="2C613BEF"/>
    <w:rsid w:val="2C7F6EBE"/>
    <w:rsid w:val="2CB1530B"/>
    <w:rsid w:val="2CE55D66"/>
    <w:rsid w:val="2CE56FA9"/>
    <w:rsid w:val="2CEE3EAD"/>
    <w:rsid w:val="2CF71138"/>
    <w:rsid w:val="2D243BFA"/>
    <w:rsid w:val="2D2A537F"/>
    <w:rsid w:val="2D584F00"/>
    <w:rsid w:val="2D702544"/>
    <w:rsid w:val="2D741225"/>
    <w:rsid w:val="2DC52E2D"/>
    <w:rsid w:val="2DDFB7E1"/>
    <w:rsid w:val="2DEC2E09"/>
    <w:rsid w:val="2E060946"/>
    <w:rsid w:val="2E23461B"/>
    <w:rsid w:val="2E331376"/>
    <w:rsid w:val="2E573C08"/>
    <w:rsid w:val="2E653935"/>
    <w:rsid w:val="2E682C7F"/>
    <w:rsid w:val="2E690664"/>
    <w:rsid w:val="2E7D2723"/>
    <w:rsid w:val="2E88541B"/>
    <w:rsid w:val="2EF0047D"/>
    <w:rsid w:val="2F020392"/>
    <w:rsid w:val="2FB3447E"/>
    <w:rsid w:val="30301088"/>
    <w:rsid w:val="30A3036A"/>
    <w:rsid w:val="30DC3E5F"/>
    <w:rsid w:val="30F057E0"/>
    <w:rsid w:val="30F21F6F"/>
    <w:rsid w:val="31642E76"/>
    <w:rsid w:val="31835368"/>
    <w:rsid w:val="31A66CB7"/>
    <w:rsid w:val="31DF7524"/>
    <w:rsid w:val="31E1148C"/>
    <w:rsid w:val="31E27025"/>
    <w:rsid w:val="320F6E3B"/>
    <w:rsid w:val="323F15C9"/>
    <w:rsid w:val="324E5CE4"/>
    <w:rsid w:val="3290338B"/>
    <w:rsid w:val="32C1364E"/>
    <w:rsid w:val="33336092"/>
    <w:rsid w:val="33350E48"/>
    <w:rsid w:val="338123EB"/>
    <w:rsid w:val="33A34312"/>
    <w:rsid w:val="33C46CE9"/>
    <w:rsid w:val="33C579BA"/>
    <w:rsid w:val="33F94B3A"/>
    <w:rsid w:val="33FB17DE"/>
    <w:rsid w:val="33FF4ECD"/>
    <w:rsid w:val="34047EB3"/>
    <w:rsid w:val="34174113"/>
    <w:rsid w:val="341B1DA9"/>
    <w:rsid w:val="343C05C1"/>
    <w:rsid w:val="343E7308"/>
    <w:rsid w:val="346D31AD"/>
    <w:rsid w:val="34B00A82"/>
    <w:rsid w:val="34B2477A"/>
    <w:rsid w:val="34EF5EB1"/>
    <w:rsid w:val="35162598"/>
    <w:rsid w:val="35AC7C31"/>
    <w:rsid w:val="35D1C771"/>
    <w:rsid w:val="35EB6578"/>
    <w:rsid w:val="361A1499"/>
    <w:rsid w:val="361D152B"/>
    <w:rsid w:val="36533EA4"/>
    <w:rsid w:val="365F1943"/>
    <w:rsid w:val="366F599C"/>
    <w:rsid w:val="367118B9"/>
    <w:rsid w:val="3683277E"/>
    <w:rsid w:val="36C8086E"/>
    <w:rsid w:val="37036673"/>
    <w:rsid w:val="370A2DC5"/>
    <w:rsid w:val="37195335"/>
    <w:rsid w:val="371A07A1"/>
    <w:rsid w:val="373535A4"/>
    <w:rsid w:val="376438F1"/>
    <w:rsid w:val="376514B7"/>
    <w:rsid w:val="37B00BE3"/>
    <w:rsid w:val="37E7168E"/>
    <w:rsid w:val="37F230E8"/>
    <w:rsid w:val="37FE6D53"/>
    <w:rsid w:val="380148C7"/>
    <w:rsid w:val="387136B0"/>
    <w:rsid w:val="387F0F04"/>
    <w:rsid w:val="388E5B6F"/>
    <w:rsid w:val="38974F3B"/>
    <w:rsid w:val="38C96AEE"/>
    <w:rsid w:val="38D43B32"/>
    <w:rsid w:val="38E73077"/>
    <w:rsid w:val="390D0310"/>
    <w:rsid w:val="39157428"/>
    <w:rsid w:val="39170964"/>
    <w:rsid w:val="394857AC"/>
    <w:rsid w:val="39964D8E"/>
    <w:rsid w:val="39CD7319"/>
    <w:rsid w:val="39DB5096"/>
    <w:rsid w:val="39EA4034"/>
    <w:rsid w:val="39F064C4"/>
    <w:rsid w:val="39F43A40"/>
    <w:rsid w:val="39F76FD3"/>
    <w:rsid w:val="3A3A5E4D"/>
    <w:rsid w:val="3A68780B"/>
    <w:rsid w:val="3A71683F"/>
    <w:rsid w:val="3B1BF5EA"/>
    <w:rsid w:val="3B341D23"/>
    <w:rsid w:val="3B7B3223"/>
    <w:rsid w:val="3B7CCA1F"/>
    <w:rsid w:val="3BCF745B"/>
    <w:rsid w:val="3BE12F8B"/>
    <w:rsid w:val="3BEDBBF8"/>
    <w:rsid w:val="3BF04B70"/>
    <w:rsid w:val="3BF36162"/>
    <w:rsid w:val="3BF7EFB2"/>
    <w:rsid w:val="3BFAFFCA"/>
    <w:rsid w:val="3C826CA0"/>
    <w:rsid w:val="3C866FEF"/>
    <w:rsid w:val="3C9C7C07"/>
    <w:rsid w:val="3CFA460E"/>
    <w:rsid w:val="3CFF014C"/>
    <w:rsid w:val="3D19229F"/>
    <w:rsid w:val="3D197E37"/>
    <w:rsid w:val="3D205ABC"/>
    <w:rsid w:val="3D4918E4"/>
    <w:rsid w:val="3D6E5CC8"/>
    <w:rsid w:val="3D6FD995"/>
    <w:rsid w:val="3D9B385B"/>
    <w:rsid w:val="3DC600B7"/>
    <w:rsid w:val="3DE4232D"/>
    <w:rsid w:val="3DEFA826"/>
    <w:rsid w:val="3DFFF4EE"/>
    <w:rsid w:val="3E090CF3"/>
    <w:rsid w:val="3E270B91"/>
    <w:rsid w:val="3E8E378E"/>
    <w:rsid w:val="3ED71861"/>
    <w:rsid w:val="3EEB2C17"/>
    <w:rsid w:val="3EF95A77"/>
    <w:rsid w:val="3F016DB5"/>
    <w:rsid w:val="3F3256A5"/>
    <w:rsid w:val="3F3754A8"/>
    <w:rsid w:val="3F4C31FE"/>
    <w:rsid w:val="3F73E563"/>
    <w:rsid w:val="3FBF9976"/>
    <w:rsid w:val="40B60550"/>
    <w:rsid w:val="40E03015"/>
    <w:rsid w:val="40E35E83"/>
    <w:rsid w:val="40EA605D"/>
    <w:rsid w:val="41602E0B"/>
    <w:rsid w:val="4161746B"/>
    <w:rsid w:val="416C1661"/>
    <w:rsid w:val="416D30F1"/>
    <w:rsid w:val="418F7BA9"/>
    <w:rsid w:val="4250291D"/>
    <w:rsid w:val="42620A28"/>
    <w:rsid w:val="42701539"/>
    <w:rsid w:val="427F58B5"/>
    <w:rsid w:val="42C60859"/>
    <w:rsid w:val="437348FA"/>
    <w:rsid w:val="43A85119"/>
    <w:rsid w:val="43A966D6"/>
    <w:rsid w:val="43AD163D"/>
    <w:rsid w:val="44012E6C"/>
    <w:rsid w:val="442313A2"/>
    <w:rsid w:val="442615A7"/>
    <w:rsid w:val="445E518B"/>
    <w:rsid w:val="44A14DF3"/>
    <w:rsid w:val="44A36401"/>
    <w:rsid w:val="44AB3C56"/>
    <w:rsid w:val="44C600DF"/>
    <w:rsid w:val="44F75155"/>
    <w:rsid w:val="44FC10D5"/>
    <w:rsid w:val="4536436F"/>
    <w:rsid w:val="4550017C"/>
    <w:rsid w:val="4583133A"/>
    <w:rsid w:val="459F450A"/>
    <w:rsid w:val="45E510BA"/>
    <w:rsid w:val="46183D83"/>
    <w:rsid w:val="46762A34"/>
    <w:rsid w:val="46C46EB5"/>
    <w:rsid w:val="46FB0F94"/>
    <w:rsid w:val="473C3D83"/>
    <w:rsid w:val="478F20C4"/>
    <w:rsid w:val="47940547"/>
    <w:rsid w:val="47962460"/>
    <w:rsid w:val="47AE74ED"/>
    <w:rsid w:val="47BE2A0B"/>
    <w:rsid w:val="48392DE1"/>
    <w:rsid w:val="48577015"/>
    <w:rsid w:val="487D5446"/>
    <w:rsid w:val="488E0AEB"/>
    <w:rsid w:val="48E92C79"/>
    <w:rsid w:val="496B400B"/>
    <w:rsid w:val="49802702"/>
    <w:rsid w:val="49E27EEB"/>
    <w:rsid w:val="4A224D11"/>
    <w:rsid w:val="4A8A423B"/>
    <w:rsid w:val="4ABC69CF"/>
    <w:rsid w:val="4ABD2628"/>
    <w:rsid w:val="4ACD4EE4"/>
    <w:rsid w:val="4B2C54CC"/>
    <w:rsid w:val="4B457EA2"/>
    <w:rsid w:val="4B6F39E8"/>
    <w:rsid w:val="4BE651D7"/>
    <w:rsid w:val="4BF067A1"/>
    <w:rsid w:val="4C075627"/>
    <w:rsid w:val="4C3D1A95"/>
    <w:rsid w:val="4C9A1F68"/>
    <w:rsid w:val="4CD15729"/>
    <w:rsid w:val="4D353127"/>
    <w:rsid w:val="4D544DD0"/>
    <w:rsid w:val="4D695548"/>
    <w:rsid w:val="4D7E41C9"/>
    <w:rsid w:val="4DA17C16"/>
    <w:rsid w:val="4DE4659C"/>
    <w:rsid w:val="4E132630"/>
    <w:rsid w:val="4E4675BF"/>
    <w:rsid w:val="4EB50651"/>
    <w:rsid w:val="4ECA403B"/>
    <w:rsid w:val="4ECA50D2"/>
    <w:rsid w:val="4F0B2C92"/>
    <w:rsid w:val="4F480C92"/>
    <w:rsid w:val="4F626E35"/>
    <w:rsid w:val="4F9322B9"/>
    <w:rsid w:val="4FBFDBB9"/>
    <w:rsid w:val="4FFB4C63"/>
    <w:rsid w:val="4FFCD8DB"/>
    <w:rsid w:val="50333D09"/>
    <w:rsid w:val="506906E9"/>
    <w:rsid w:val="507E2E46"/>
    <w:rsid w:val="50EF7742"/>
    <w:rsid w:val="50FD4BA5"/>
    <w:rsid w:val="51870B5F"/>
    <w:rsid w:val="51E5711C"/>
    <w:rsid w:val="51E64079"/>
    <w:rsid w:val="5207449F"/>
    <w:rsid w:val="52144636"/>
    <w:rsid w:val="525C120F"/>
    <w:rsid w:val="52877ADF"/>
    <w:rsid w:val="52BE5BE8"/>
    <w:rsid w:val="52F800D6"/>
    <w:rsid w:val="533135B1"/>
    <w:rsid w:val="534837E5"/>
    <w:rsid w:val="535302F7"/>
    <w:rsid w:val="53833561"/>
    <w:rsid w:val="53DA44FA"/>
    <w:rsid w:val="53FAEA4C"/>
    <w:rsid w:val="53FF5466"/>
    <w:rsid w:val="54001D41"/>
    <w:rsid w:val="54066EC8"/>
    <w:rsid w:val="54110AA7"/>
    <w:rsid w:val="54114ABB"/>
    <w:rsid w:val="5411558C"/>
    <w:rsid w:val="544719A8"/>
    <w:rsid w:val="54534FBE"/>
    <w:rsid w:val="549C7C15"/>
    <w:rsid w:val="54E5737E"/>
    <w:rsid w:val="5501269E"/>
    <w:rsid w:val="55017225"/>
    <w:rsid w:val="553929C5"/>
    <w:rsid w:val="55E15C21"/>
    <w:rsid w:val="55E95186"/>
    <w:rsid w:val="561727D0"/>
    <w:rsid w:val="561E4BC6"/>
    <w:rsid w:val="56707F37"/>
    <w:rsid w:val="56920670"/>
    <w:rsid w:val="56A0226D"/>
    <w:rsid w:val="56ED3C06"/>
    <w:rsid w:val="56F473E6"/>
    <w:rsid w:val="57481EC6"/>
    <w:rsid w:val="57511C8D"/>
    <w:rsid w:val="57530978"/>
    <w:rsid w:val="575F43F8"/>
    <w:rsid w:val="57690C5D"/>
    <w:rsid w:val="57763918"/>
    <w:rsid w:val="57806DCF"/>
    <w:rsid w:val="579D0A2F"/>
    <w:rsid w:val="57A71DAB"/>
    <w:rsid w:val="57CF6174"/>
    <w:rsid w:val="57E97D03"/>
    <w:rsid w:val="580F30E0"/>
    <w:rsid w:val="58637CB2"/>
    <w:rsid w:val="586D58DC"/>
    <w:rsid w:val="588E0AA5"/>
    <w:rsid w:val="58A46A2A"/>
    <w:rsid w:val="58B4788A"/>
    <w:rsid w:val="58D61660"/>
    <w:rsid w:val="591436A9"/>
    <w:rsid w:val="591B0C89"/>
    <w:rsid w:val="596C6FF2"/>
    <w:rsid w:val="599E6821"/>
    <w:rsid w:val="59A4711D"/>
    <w:rsid w:val="59DFF9D8"/>
    <w:rsid w:val="5A052995"/>
    <w:rsid w:val="5A0A66BE"/>
    <w:rsid w:val="5A20075C"/>
    <w:rsid w:val="5A5137CE"/>
    <w:rsid w:val="5A793EA3"/>
    <w:rsid w:val="5ABE29B2"/>
    <w:rsid w:val="5AEF65C6"/>
    <w:rsid w:val="5B0570F8"/>
    <w:rsid w:val="5B565A1E"/>
    <w:rsid w:val="5B676604"/>
    <w:rsid w:val="5B6DFE8F"/>
    <w:rsid w:val="5B7F862F"/>
    <w:rsid w:val="5BAF76A1"/>
    <w:rsid w:val="5BB669B2"/>
    <w:rsid w:val="5BC60971"/>
    <w:rsid w:val="5BD6553C"/>
    <w:rsid w:val="5C1D1ED0"/>
    <w:rsid w:val="5C526F89"/>
    <w:rsid w:val="5C7508EB"/>
    <w:rsid w:val="5CAA027F"/>
    <w:rsid w:val="5CE24375"/>
    <w:rsid w:val="5D003FC9"/>
    <w:rsid w:val="5D0A002F"/>
    <w:rsid w:val="5D2505B6"/>
    <w:rsid w:val="5D430375"/>
    <w:rsid w:val="5D4C5527"/>
    <w:rsid w:val="5D560527"/>
    <w:rsid w:val="5D653744"/>
    <w:rsid w:val="5DA569B9"/>
    <w:rsid w:val="5DD632D8"/>
    <w:rsid w:val="5DD67A70"/>
    <w:rsid w:val="5DF7498C"/>
    <w:rsid w:val="5DFBB382"/>
    <w:rsid w:val="5E10698D"/>
    <w:rsid w:val="5E16626F"/>
    <w:rsid w:val="5E18698C"/>
    <w:rsid w:val="5E257683"/>
    <w:rsid w:val="5E351FA3"/>
    <w:rsid w:val="5E7D7E2D"/>
    <w:rsid w:val="5E8C3088"/>
    <w:rsid w:val="5EA2EC81"/>
    <w:rsid w:val="5EC83656"/>
    <w:rsid w:val="5F151264"/>
    <w:rsid w:val="5F376F4F"/>
    <w:rsid w:val="5F9F64CC"/>
    <w:rsid w:val="5FA10687"/>
    <w:rsid w:val="5FABD908"/>
    <w:rsid w:val="5FAC5565"/>
    <w:rsid w:val="5FC75820"/>
    <w:rsid w:val="5FE40DAD"/>
    <w:rsid w:val="5FEB5B35"/>
    <w:rsid w:val="60012304"/>
    <w:rsid w:val="600D13BD"/>
    <w:rsid w:val="606918BD"/>
    <w:rsid w:val="60994DAE"/>
    <w:rsid w:val="60AD21FF"/>
    <w:rsid w:val="60F62B90"/>
    <w:rsid w:val="611D6F42"/>
    <w:rsid w:val="613B0EEF"/>
    <w:rsid w:val="6179098C"/>
    <w:rsid w:val="61AD1204"/>
    <w:rsid w:val="61AF6BD8"/>
    <w:rsid w:val="61BD2795"/>
    <w:rsid w:val="62020937"/>
    <w:rsid w:val="6202759C"/>
    <w:rsid w:val="62372E26"/>
    <w:rsid w:val="623D1DE5"/>
    <w:rsid w:val="62E03303"/>
    <w:rsid w:val="62F4214C"/>
    <w:rsid w:val="62F564B3"/>
    <w:rsid w:val="6313608E"/>
    <w:rsid w:val="631830FD"/>
    <w:rsid w:val="631C228F"/>
    <w:rsid w:val="631C4370"/>
    <w:rsid w:val="6338454F"/>
    <w:rsid w:val="634566A9"/>
    <w:rsid w:val="637FD22F"/>
    <w:rsid w:val="63DDB65F"/>
    <w:rsid w:val="63F584E4"/>
    <w:rsid w:val="643B3A10"/>
    <w:rsid w:val="64452144"/>
    <w:rsid w:val="646F6D84"/>
    <w:rsid w:val="647C280A"/>
    <w:rsid w:val="648523DD"/>
    <w:rsid w:val="64963088"/>
    <w:rsid w:val="654403D6"/>
    <w:rsid w:val="65591719"/>
    <w:rsid w:val="658F67C1"/>
    <w:rsid w:val="6590586C"/>
    <w:rsid w:val="65955A07"/>
    <w:rsid w:val="65A967D7"/>
    <w:rsid w:val="66186B8F"/>
    <w:rsid w:val="66356C32"/>
    <w:rsid w:val="6691027F"/>
    <w:rsid w:val="66A23C4B"/>
    <w:rsid w:val="66C62A64"/>
    <w:rsid w:val="66CE6B30"/>
    <w:rsid w:val="66D20060"/>
    <w:rsid w:val="673C67DE"/>
    <w:rsid w:val="676B3B54"/>
    <w:rsid w:val="678B2426"/>
    <w:rsid w:val="67A7B2FE"/>
    <w:rsid w:val="67BCE1F5"/>
    <w:rsid w:val="67DD7392"/>
    <w:rsid w:val="67E533ED"/>
    <w:rsid w:val="67FA7DD9"/>
    <w:rsid w:val="68325D3E"/>
    <w:rsid w:val="6847473D"/>
    <w:rsid w:val="68475866"/>
    <w:rsid w:val="68726702"/>
    <w:rsid w:val="68754962"/>
    <w:rsid w:val="687E48A3"/>
    <w:rsid w:val="687F7933"/>
    <w:rsid w:val="68ED7CCC"/>
    <w:rsid w:val="691B0606"/>
    <w:rsid w:val="697A2F88"/>
    <w:rsid w:val="69F8167A"/>
    <w:rsid w:val="6A233674"/>
    <w:rsid w:val="6A344F13"/>
    <w:rsid w:val="6A3D78D9"/>
    <w:rsid w:val="6A43267B"/>
    <w:rsid w:val="6A8A7487"/>
    <w:rsid w:val="6A9662B0"/>
    <w:rsid w:val="6A9E4E86"/>
    <w:rsid w:val="6AAD405C"/>
    <w:rsid w:val="6ABF7196"/>
    <w:rsid w:val="6AC218C0"/>
    <w:rsid w:val="6AE377D0"/>
    <w:rsid w:val="6B477590"/>
    <w:rsid w:val="6B6D7EB6"/>
    <w:rsid w:val="6BA92020"/>
    <w:rsid w:val="6BF35D5C"/>
    <w:rsid w:val="6C042FCD"/>
    <w:rsid w:val="6C37871D"/>
    <w:rsid w:val="6C686997"/>
    <w:rsid w:val="6C6E3607"/>
    <w:rsid w:val="6C752A38"/>
    <w:rsid w:val="6C790DEC"/>
    <w:rsid w:val="6CCF6206"/>
    <w:rsid w:val="6CE07E79"/>
    <w:rsid w:val="6D003A0C"/>
    <w:rsid w:val="6D413C86"/>
    <w:rsid w:val="6D74218D"/>
    <w:rsid w:val="6DB04ECC"/>
    <w:rsid w:val="6DCD5659"/>
    <w:rsid w:val="6DF9616C"/>
    <w:rsid w:val="6E07527D"/>
    <w:rsid w:val="6E095DAA"/>
    <w:rsid w:val="6E2C693C"/>
    <w:rsid w:val="6E8F1F25"/>
    <w:rsid w:val="6EAD460E"/>
    <w:rsid w:val="6EB2342B"/>
    <w:rsid w:val="6EEFA157"/>
    <w:rsid w:val="6EFF6683"/>
    <w:rsid w:val="6F0B72FD"/>
    <w:rsid w:val="6F2D71A5"/>
    <w:rsid w:val="6F931DF7"/>
    <w:rsid w:val="6F955BD3"/>
    <w:rsid w:val="6FA11D65"/>
    <w:rsid w:val="6FAEBE9E"/>
    <w:rsid w:val="6FB79A24"/>
    <w:rsid w:val="701750E8"/>
    <w:rsid w:val="70305B12"/>
    <w:rsid w:val="70777BEE"/>
    <w:rsid w:val="70AB1383"/>
    <w:rsid w:val="70AB3BCB"/>
    <w:rsid w:val="710053D4"/>
    <w:rsid w:val="71125DE9"/>
    <w:rsid w:val="71473CB2"/>
    <w:rsid w:val="715D105A"/>
    <w:rsid w:val="715F0C47"/>
    <w:rsid w:val="716322FC"/>
    <w:rsid w:val="7196125D"/>
    <w:rsid w:val="71CA3C61"/>
    <w:rsid w:val="71D827AF"/>
    <w:rsid w:val="71E73585"/>
    <w:rsid w:val="72360319"/>
    <w:rsid w:val="72523576"/>
    <w:rsid w:val="725C1743"/>
    <w:rsid w:val="72603FC5"/>
    <w:rsid w:val="7282363B"/>
    <w:rsid w:val="72F155D3"/>
    <w:rsid w:val="73946FEC"/>
    <w:rsid w:val="73BD8DC5"/>
    <w:rsid w:val="73DA6564"/>
    <w:rsid w:val="73E479C3"/>
    <w:rsid w:val="740D046D"/>
    <w:rsid w:val="74204DCC"/>
    <w:rsid w:val="74211C14"/>
    <w:rsid w:val="74615AEB"/>
    <w:rsid w:val="749D2C7E"/>
    <w:rsid w:val="74BD0567"/>
    <w:rsid w:val="74FF03A7"/>
    <w:rsid w:val="75132CAD"/>
    <w:rsid w:val="75195CA3"/>
    <w:rsid w:val="752812AC"/>
    <w:rsid w:val="76137F84"/>
    <w:rsid w:val="761D3419"/>
    <w:rsid w:val="763E217D"/>
    <w:rsid w:val="76426903"/>
    <w:rsid w:val="76506855"/>
    <w:rsid w:val="76592C2F"/>
    <w:rsid w:val="76E61C4D"/>
    <w:rsid w:val="77273C71"/>
    <w:rsid w:val="775510F6"/>
    <w:rsid w:val="77572164"/>
    <w:rsid w:val="77877FF9"/>
    <w:rsid w:val="77910638"/>
    <w:rsid w:val="77EB40E6"/>
    <w:rsid w:val="77F8C9FB"/>
    <w:rsid w:val="77F95300"/>
    <w:rsid w:val="77FF2FF3"/>
    <w:rsid w:val="77FF7944"/>
    <w:rsid w:val="77FF83A8"/>
    <w:rsid w:val="785A6DCC"/>
    <w:rsid w:val="78AE11D1"/>
    <w:rsid w:val="78B63604"/>
    <w:rsid w:val="78EE05A7"/>
    <w:rsid w:val="78FF7CB4"/>
    <w:rsid w:val="7938332D"/>
    <w:rsid w:val="794676B1"/>
    <w:rsid w:val="79AD094B"/>
    <w:rsid w:val="79B13F7D"/>
    <w:rsid w:val="79FD0F42"/>
    <w:rsid w:val="79FFE4C4"/>
    <w:rsid w:val="7A620B9A"/>
    <w:rsid w:val="7A7FCF2A"/>
    <w:rsid w:val="7A8157EB"/>
    <w:rsid w:val="7AB77A61"/>
    <w:rsid w:val="7AC01B79"/>
    <w:rsid w:val="7AD50594"/>
    <w:rsid w:val="7B4B013A"/>
    <w:rsid w:val="7B4F3281"/>
    <w:rsid w:val="7B6F1ADE"/>
    <w:rsid w:val="7B9AD50F"/>
    <w:rsid w:val="7BB928A2"/>
    <w:rsid w:val="7BDF99C3"/>
    <w:rsid w:val="7BE7B144"/>
    <w:rsid w:val="7BF457BB"/>
    <w:rsid w:val="7BF70EC2"/>
    <w:rsid w:val="7BFD1198"/>
    <w:rsid w:val="7C1478C1"/>
    <w:rsid w:val="7C5DAD2F"/>
    <w:rsid w:val="7CB37FDA"/>
    <w:rsid w:val="7CE4051E"/>
    <w:rsid w:val="7CF57888"/>
    <w:rsid w:val="7CF92AC6"/>
    <w:rsid w:val="7D1241CA"/>
    <w:rsid w:val="7D6350FA"/>
    <w:rsid w:val="7D9A1504"/>
    <w:rsid w:val="7DE0289B"/>
    <w:rsid w:val="7DEB02C3"/>
    <w:rsid w:val="7DF01A7D"/>
    <w:rsid w:val="7DFE31D0"/>
    <w:rsid w:val="7DFFE6BB"/>
    <w:rsid w:val="7E1D6ABD"/>
    <w:rsid w:val="7E31465A"/>
    <w:rsid w:val="7E4E4009"/>
    <w:rsid w:val="7EA20EA4"/>
    <w:rsid w:val="7EA75585"/>
    <w:rsid w:val="7EAEEB93"/>
    <w:rsid w:val="7EB57EC0"/>
    <w:rsid w:val="7EE347B6"/>
    <w:rsid w:val="7EE60639"/>
    <w:rsid w:val="7EFFCCC3"/>
    <w:rsid w:val="7F502529"/>
    <w:rsid w:val="7F5DAA87"/>
    <w:rsid w:val="7F791387"/>
    <w:rsid w:val="7F836C97"/>
    <w:rsid w:val="7F9B43C1"/>
    <w:rsid w:val="7FEFC0E1"/>
    <w:rsid w:val="7FEFD405"/>
    <w:rsid w:val="7FF18310"/>
    <w:rsid w:val="7FF325A0"/>
    <w:rsid w:val="7FF737E3"/>
    <w:rsid w:val="7FFBD800"/>
    <w:rsid w:val="7FFF29C0"/>
  </w:rsids>
  <w:docVars>
    <w:docVar w:name="commondata" w:val="eyJoZGlkIjoiNDQ4ZTcwYzc2YWVkNjA0YjBhZjQ1MjViYWU5NTZmZ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560" w:lineRule="exact"/>
      <w:jc w:val="both"/>
    </w:pPr>
    <w:rPr>
      <w:rFonts w:ascii="Times New Roman" w:eastAsia="仿宋_GB2312" w:hAnsi="Times New Roman" w:cs="Times New Roman"/>
      <w:kern w:val="2"/>
      <w:sz w:val="3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2">
    <w:name w:val="toc 2"/>
    <w:basedOn w:val="Normal"/>
    <w:next w:val="Normal"/>
    <w:qFormat/>
    <w:pPr>
      <w:ind w:left="210"/>
      <w:jc w:val="left"/>
    </w:pPr>
    <w:rPr>
      <w:rFonts w:ascii="Calibri" w:hAnsi="Calibri" w:eastAsiaTheme="minorEastAsia" w:cs="Calibri"/>
      <w:smallCaps/>
      <w:sz w:val="20"/>
    </w:rPr>
  </w:style>
  <w:style w:type="paragraph" w:styleId="NormalWeb">
    <w:name w:val="Normal (Web)"/>
    <w:basedOn w:val="Normal"/>
    <w:qFormat/>
    <w:pPr>
      <w:spacing w:beforeAutospacing="1" w:afterAutospacing="1" w:line="240" w:lineRule="auto"/>
      <w:jc w:val="left"/>
    </w:pPr>
    <w:rPr>
      <w:rFonts w:ascii="Calibri" w:eastAsia="宋体" w:hAnsi="Calibri"/>
      <w:kern w:val="0"/>
      <w:sz w:val="24"/>
      <w:szCs w:val="24"/>
    </w:rPr>
  </w:style>
  <w:style w:type="paragraph" w:customStyle="1" w:styleId="a">
    <w:name w:val="一级标题"/>
    <w:basedOn w:val="Normal"/>
    <w:next w:val="Normal"/>
    <w:qFormat/>
    <w:pPr>
      <w:keepNext/>
      <w:keepLines/>
      <w:numPr>
        <w:ilvl w:val="0"/>
        <w:numId w:val="1"/>
      </w:numPr>
      <w:adjustRightInd w:val="0"/>
      <w:snapToGrid w:val="0"/>
      <w:ind w:firstLine="880" w:firstLineChars="200"/>
      <w:outlineLvl w:val="0"/>
    </w:pPr>
    <w:rPr>
      <w:rFonts w:eastAsia="黑体" w:asciiTheme="minorHAnsi" w:hAnsiTheme="minorHAnsi"/>
      <w:kern w:val="44"/>
    </w:rPr>
  </w:style>
  <w:style w:type="paragraph" w:customStyle="1" w:styleId="a0">
    <w:name w:val="二级标题"/>
    <w:basedOn w:val="Normal"/>
    <w:next w:val="2312"/>
    <w:qFormat/>
    <w:pPr>
      <w:keepNext/>
      <w:keepLines/>
      <w:numPr>
        <w:ilvl w:val="0"/>
        <w:numId w:val="2"/>
      </w:numPr>
      <w:adjustRightInd w:val="0"/>
      <w:snapToGrid w:val="0"/>
      <w:ind w:firstLine="880" w:firstLineChars="200"/>
      <w:outlineLvl w:val="1"/>
    </w:pPr>
    <w:rPr>
      <w:rFonts w:eastAsia="楷体_GB2312" w:asciiTheme="minorHAnsi" w:hAnsiTheme="minorHAnsi"/>
      <w:kern w:val="44"/>
    </w:rPr>
  </w:style>
  <w:style w:type="paragraph" w:customStyle="1" w:styleId="2312">
    <w:name w:val="正文（仿宋2312）"/>
    <w:basedOn w:val="Normal"/>
    <w:qFormat/>
    <w:pPr>
      <w:adjustRightInd w:val="0"/>
      <w:snapToGrid w:val="0"/>
      <w:ind w:firstLine="880" w:firstLineChars="200"/>
    </w:pPr>
    <w:rPr>
      <w:rFonts w:ascii="仿宋_GB2312" w:hAnsi="仿宋_GB2312" w:cs="方正小标宋简体"/>
      <w:szCs w:val="44"/>
    </w:rPr>
  </w:style>
  <w:style w:type="paragraph" w:customStyle="1" w:styleId="a1">
    <w:name w:val="三级标题"/>
    <w:basedOn w:val="2312"/>
    <w:next w:val="2312"/>
    <w:link w:val="Char"/>
    <w:qFormat/>
    <w:pPr>
      <w:numPr>
        <w:ilvl w:val="0"/>
        <w:numId w:val="3"/>
      </w:numPr>
      <w:tabs>
        <w:tab w:val="left" w:pos="420"/>
      </w:tabs>
      <w:ind w:firstLine="0" w:firstLineChars="0"/>
      <w:outlineLvl w:val="2"/>
    </w:pPr>
    <w:rPr>
      <w:b/>
    </w:rPr>
  </w:style>
  <w:style w:type="paragraph" w:customStyle="1" w:styleId="a2">
    <w:name w:val="标题（方正小标宋简体）"/>
    <w:basedOn w:val="2312"/>
    <w:next w:val="2312"/>
    <w:link w:val="Char0"/>
    <w:qFormat/>
    <w:pPr>
      <w:spacing w:line="660" w:lineRule="exact"/>
      <w:ind w:firstLine="0" w:firstLineChars="0"/>
      <w:jc w:val="center"/>
    </w:pPr>
    <w:rPr>
      <w:rFonts w:ascii="方正小标宋简体" w:eastAsia="方正小标宋简体" w:hAnsi="方正小标宋简体"/>
      <w:sz w:val="44"/>
    </w:rPr>
  </w:style>
  <w:style w:type="paragraph" w:customStyle="1" w:styleId="z">
    <w:name w:val="z图表名"/>
    <w:qFormat/>
    <w:pPr>
      <w:spacing w:beforeLines="50" w:afterLines="50"/>
      <w:jc w:val="center"/>
    </w:pPr>
    <w:rPr>
      <w:rFonts w:ascii="Times New Roman" w:eastAsia="黑体" w:hAnsi="Times New Roman" w:cs="宋体"/>
      <w:kern w:val="2"/>
      <w:sz w:val="24"/>
      <w:lang w:val="en-US" w:eastAsia="zh-CN" w:bidi="ar-SA"/>
    </w:rPr>
  </w:style>
  <w:style w:type="paragraph" w:customStyle="1" w:styleId="23120">
    <w:name w:val="三级标题（仿宋2312加粗）"/>
    <w:basedOn w:val="2312"/>
    <w:next w:val="2312"/>
    <w:qFormat/>
    <w:rPr>
      <w:rFonts w:hint="eastAsia"/>
      <w:b/>
      <w:bCs/>
    </w:rPr>
  </w:style>
  <w:style w:type="character" w:customStyle="1" w:styleId="Char">
    <w:name w:val="三级标题 Char"/>
    <w:link w:val="a1"/>
    <w:qFormat/>
    <w:rPr>
      <w:rFonts w:eastAsia="仿宋_GB2312"/>
      <w:b/>
      <w:sz w:val="32"/>
    </w:rPr>
  </w:style>
  <w:style w:type="character" w:customStyle="1" w:styleId="Char0">
    <w:name w:val="标题（方正小标宋简体） Char"/>
    <w:link w:val="a2"/>
    <w:qFormat/>
    <w:rPr>
      <w:rFonts w:ascii="方正小标宋简体" w:eastAsia="方正小标宋简体" w:hAnsi="方正小标宋简体"/>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ome/hssqxj/C:\DSOA\wdzx97.dot"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TotalTime>23</TotalTime>
  <Pages>1</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14866</dc:creator>
  <cp:lastModifiedBy>孙长女:办公室主任</cp:lastModifiedBy>
  <cp:revision>8</cp:revision>
  <cp:lastPrinted>2024-02-28T00:29:00Z</cp:lastPrinted>
  <dcterms:created xsi:type="dcterms:W3CDTF">2024-03-19T10:37:00Z</dcterms:created>
  <dcterms:modified xsi:type="dcterms:W3CDTF">2024-04-08T10:06:00Z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35AED60BBF054430BC055018C6BFE328_13</vt:lpwstr>
  </property>
  <property fmtid="{D5CDD505-2E9C-101B-9397-08002B2CF9AE}" pid="3" name="KSOProductBuildVer">
    <vt:lpwstr>2052-11.8.2.10458</vt:lpwstr>
  </property>
</Properties>
</file>